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861C1" w14:textId="20B6180B" w:rsidR="00BA6111" w:rsidRPr="004001A5" w:rsidRDefault="0044124C" w:rsidP="00D056B0">
      <w:pPr>
        <w:pStyle w:val="Heading1"/>
        <w:spacing w:before="120" w:after="120" w:line="288" w:lineRule="auto"/>
        <w:jc w:val="center"/>
        <w:rPr>
          <w:rFonts w:ascii="Times New Roman" w:hAnsi="Times New Roman" w:cs="Times New Roman"/>
          <w:b/>
          <w:bCs/>
          <w:color w:val="auto"/>
          <w:sz w:val="24"/>
          <w:szCs w:val="24"/>
          <w:lang w:bidi="fa-IR"/>
        </w:rPr>
      </w:pPr>
      <w:r w:rsidRPr="004001A5">
        <w:rPr>
          <w:rFonts w:ascii="Times New Roman" w:hAnsi="Times New Roman" w:cs="Times New Roman"/>
          <w:b/>
          <w:bCs/>
          <w:color w:val="auto"/>
          <w:sz w:val="24"/>
          <w:szCs w:val="24"/>
        </w:rPr>
        <w:t>Title of the paper, Capitalize all “major” words (nouns, verbs, adjectives, adverbs, and pronouns) in the title and subtitle</w:t>
      </w:r>
    </w:p>
    <w:p w14:paraId="319B062D" w14:textId="4A516304" w:rsidR="005F613C" w:rsidRPr="0064100C" w:rsidRDefault="0046065A" w:rsidP="007E0FD7">
      <w:pPr>
        <w:spacing w:after="0" w:line="240" w:lineRule="auto"/>
        <w:jc w:val="center"/>
        <w:rPr>
          <w:rFonts w:ascii="Times New Roman" w:hAnsi="Times New Roman" w:cs="Times New Roman"/>
          <w:sz w:val="10"/>
          <w:szCs w:val="10"/>
          <w:rtl/>
          <w:lang w:bidi="fa-IR"/>
        </w:rPr>
      </w:pPr>
      <w:r w:rsidRPr="0064100C">
        <w:rPr>
          <w:rFonts w:asciiTheme="majorBidi" w:hAnsiTheme="majorBidi" w:cstheme="majorBidi"/>
          <w:b/>
          <w:bCs/>
          <w:noProof/>
          <w:rtl/>
        </w:rPr>
        <w:drawing>
          <wp:anchor distT="0" distB="0" distL="114300" distR="114300" simplePos="0" relativeHeight="251653632" behindDoc="0" locked="0" layoutInCell="1" allowOverlap="1" wp14:anchorId="3D81C948" wp14:editId="6EEEF85A">
            <wp:simplePos x="0" y="0"/>
            <wp:positionH relativeFrom="column">
              <wp:posOffset>2940498</wp:posOffset>
            </wp:positionH>
            <wp:positionV relativeFrom="paragraph">
              <wp:posOffset>40378</wp:posOffset>
            </wp:positionV>
            <wp:extent cx="153670" cy="152400"/>
            <wp:effectExtent l="0" t="0" r="0" b="0"/>
            <wp:wrapNone/>
            <wp:docPr id="2" name="Picture 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0">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670" cy="152400"/>
                    </a:xfrm>
                    <a:prstGeom prst="rect">
                      <a:avLst/>
                    </a:prstGeom>
                    <a:noFill/>
                    <a:ln>
                      <a:noFill/>
                    </a:ln>
                  </pic:spPr>
                </pic:pic>
              </a:graphicData>
            </a:graphic>
          </wp:anchor>
        </w:drawing>
      </w:r>
      <w:r w:rsidRPr="0064100C">
        <w:rPr>
          <w:rFonts w:asciiTheme="majorBidi" w:hAnsiTheme="majorBidi" w:cstheme="majorBidi"/>
          <w:b/>
          <w:bCs/>
          <w:noProof/>
          <w:rtl/>
        </w:rPr>
        <w:drawing>
          <wp:anchor distT="0" distB="0" distL="114300" distR="114300" simplePos="0" relativeHeight="251641344" behindDoc="0" locked="0" layoutInCell="1" allowOverlap="1" wp14:anchorId="17684A7E" wp14:editId="07CC94C4">
            <wp:simplePos x="0" y="0"/>
            <wp:positionH relativeFrom="column">
              <wp:posOffset>1851660</wp:posOffset>
            </wp:positionH>
            <wp:positionV relativeFrom="paragraph">
              <wp:posOffset>34663</wp:posOffset>
            </wp:positionV>
            <wp:extent cx="153670" cy="152400"/>
            <wp:effectExtent l="0" t="0" r="0" b="0"/>
            <wp:wrapNone/>
            <wp:docPr id="5" name="Picture 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0">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670" cy="152400"/>
                    </a:xfrm>
                    <a:prstGeom prst="rect">
                      <a:avLst/>
                    </a:prstGeom>
                    <a:noFill/>
                    <a:ln>
                      <a:noFill/>
                    </a:ln>
                  </pic:spPr>
                </pic:pic>
              </a:graphicData>
            </a:graphic>
          </wp:anchor>
        </w:drawing>
      </w:r>
      <w:r w:rsidRPr="0064100C">
        <w:rPr>
          <w:rFonts w:asciiTheme="majorBidi" w:hAnsiTheme="majorBidi" w:cstheme="majorBidi"/>
          <w:b/>
          <w:bCs/>
          <w:noProof/>
          <w:rtl/>
        </w:rPr>
        <w:drawing>
          <wp:anchor distT="0" distB="0" distL="114300" distR="114300" simplePos="0" relativeHeight="251646464" behindDoc="0" locked="0" layoutInCell="1" allowOverlap="1" wp14:anchorId="62F5D6F0" wp14:editId="59DE7DB5">
            <wp:simplePos x="0" y="0"/>
            <wp:positionH relativeFrom="column">
              <wp:posOffset>4974590</wp:posOffset>
            </wp:positionH>
            <wp:positionV relativeFrom="paragraph">
              <wp:posOffset>39370</wp:posOffset>
            </wp:positionV>
            <wp:extent cx="153670" cy="152400"/>
            <wp:effectExtent l="0" t="0" r="0" b="0"/>
            <wp:wrapNone/>
            <wp:docPr id="6" name="Picture 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0">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670" cy="152400"/>
                    </a:xfrm>
                    <a:prstGeom prst="rect">
                      <a:avLst/>
                    </a:prstGeom>
                    <a:noFill/>
                    <a:ln>
                      <a:noFill/>
                    </a:ln>
                  </pic:spPr>
                </pic:pic>
              </a:graphicData>
            </a:graphic>
          </wp:anchor>
        </w:drawing>
      </w:r>
      <w:r w:rsidRPr="0064100C">
        <w:rPr>
          <w:rFonts w:asciiTheme="majorBidi" w:hAnsiTheme="majorBidi" w:cstheme="majorBidi"/>
          <w:b/>
          <w:bCs/>
          <w:noProof/>
          <w:rtl/>
        </w:rPr>
        <w:drawing>
          <wp:anchor distT="0" distB="0" distL="114300" distR="114300" simplePos="0" relativeHeight="251660800" behindDoc="0" locked="0" layoutInCell="1" allowOverlap="1" wp14:anchorId="077819A0" wp14:editId="4F250FFC">
            <wp:simplePos x="0" y="0"/>
            <wp:positionH relativeFrom="column">
              <wp:posOffset>3948131</wp:posOffset>
            </wp:positionH>
            <wp:positionV relativeFrom="paragraph">
              <wp:posOffset>35560</wp:posOffset>
            </wp:positionV>
            <wp:extent cx="153670" cy="152400"/>
            <wp:effectExtent l="0" t="0" r="0" b="0"/>
            <wp:wrapNone/>
            <wp:docPr id="3" name="Picture 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0">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670" cy="152400"/>
                    </a:xfrm>
                    <a:prstGeom prst="rect">
                      <a:avLst/>
                    </a:prstGeom>
                    <a:noFill/>
                    <a:ln>
                      <a:noFill/>
                    </a:ln>
                  </pic:spPr>
                </pic:pic>
              </a:graphicData>
            </a:graphic>
          </wp:anchor>
        </w:drawing>
      </w:r>
    </w:p>
    <w:p w14:paraId="2348B6C1" w14:textId="238DA06D" w:rsidR="00404168" w:rsidRPr="004001A5" w:rsidRDefault="001F3CCC" w:rsidP="0046065A">
      <w:pPr>
        <w:spacing w:after="0" w:line="320" w:lineRule="exact"/>
        <w:jc w:val="center"/>
        <w:rPr>
          <w:rFonts w:asciiTheme="majorBidi" w:hAnsiTheme="majorBidi" w:cstheme="majorBidi"/>
          <w:b/>
          <w:bCs/>
          <w:sz w:val="20"/>
          <w:szCs w:val="20"/>
          <w:rtl/>
          <w:lang w:bidi="fa-IR"/>
        </w:rPr>
      </w:pPr>
      <w:r w:rsidRPr="0064100C">
        <w:t xml:space="preserve"> </w:t>
      </w:r>
      <w:r w:rsidR="0044124C" w:rsidRPr="004001A5">
        <w:rPr>
          <w:rFonts w:asciiTheme="majorBidi" w:hAnsiTheme="majorBidi" w:cstheme="majorBidi"/>
          <w:b/>
          <w:bCs/>
          <w:sz w:val="20"/>
          <w:szCs w:val="20"/>
          <w:lang w:bidi="fa-IR"/>
        </w:rPr>
        <w:t>Author name</w:t>
      </w:r>
      <w:r w:rsidR="0046065A">
        <w:rPr>
          <w:rFonts w:asciiTheme="majorBidi" w:hAnsiTheme="majorBidi" w:cstheme="majorBidi"/>
          <w:b/>
          <w:bCs/>
          <w:sz w:val="20"/>
          <w:szCs w:val="20"/>
          <w:lang w:bidi="fa-IR"/>
        </w:rPr>
        <w:t xml:space="preserve"> </w:t>
      </w:r>
      <w:r w:rsidR="00404168" w:rsidRPr="004001A5">
        <w:rPr>
          <w:rFonts w:asciiTheme="majorBidi" w:hAnsiTheme="majorBidi" w:cstheme="majorBidi"/>
          <w:b/>
          <w:bCs/>
          <w:sz w:val="20"/>
          <w:szCs w:val="20"/>
          <w:vertAlign w:val="superscript"/>
          <w:lang w:bidi="fa-IR"/>
        </w:rPr>
        <w:t xml:space="preserve">1       </w:t>
      </w:r>
      <w:r w:rsidR="00404168" w:rsidRPr="004001A5">
        <w:rPr>
          <w:rFonts w:asciiTheme="majorBidi" w:hAnsiTheme="majorBidi" w:cstheme="majorBidi"/>
          <w:sz w:val="20"/>
          <w:szCs w:val="20"/>
          <w:lang w:bidi="fa-IR"/>
        </w:rPr>
        <w:t>,</w:t>
      </w:r>
      <w:r w:rsidR="00404168" w:rsidRPr="004001A5">
        <w:rPr>
          <w:rFonts w:asciiTheme="majorBidi" w:hAnsiTheme="majorBidi" w:cstheme="majorBidi"/>
          <w:b/>
          <w:bCs/>
          <w:sz w:val="20"/>
          <w:szCs w:val="20"/>
          <w:lang w:bidi="fa-IR"/>
        </w:rPr>
        <w:t xml:space="preserve"> </w:t>
      </w:r>
      <w:r w:rsidR="0044124C" w:rsidRPr="004001A5">
        <w:rPr>
          <w:rFonts w:asciiTheme="majorBidi" w:hAnsiTheme="majorBidi" w:cstheme="majorBidi"/>
          <w:b/>
          <w:bCs/>
          <w:sz w:val="20"/>
          <w:szCs w:val="20"/>
          <w:lang w:bidi="fa-IR"/>
        </w:rPr>
        <w:t>Author name</w:t>
      </w:r>
      <w:r w:rsidR="0046065A">
        <w:rPr>
          <w:rFonts w:asciiTheme="majorBidi" w:hAnsiTheme="majorBidi" w:cstheme="majorBidi"/>
          <w:b/>
          <w:bCs/>
          <w:sz w:val="20"/>
          <w:szCs w:val="20"/>
          <w:lang w:bidi="fa-IR"/>
        </w:rPr>
        <w:t xml:space="preserve"> </w:t>
      </w:r>
      <w:r w:rsidR="00404168" w:rsidRPr="004001A5">
        <w:rPr>
          <w:rFonts w:asciiTheme="majorBidi" w:hAnsiTheme="majorBidi" w:cstheme="majorBidi"/>
          <w:b/>
          <w:bCs/>
          <w:sz w:val="20"/>
          <w:szCs w:val="20"/>
          <w:vertAlign w:val="superscript"/>
          <w:lang w:bidi="fa-IR"/>
        </w:rPr>
        <w:t>2</w:t>
      </w:r>
      <w:r w:rsidR="00392A27" w:rsidRPr="004001A5">
        <w:rPr>
          <w:rFonts w:asciiTheme="majorBidi" w:hAnsiTheme="majorBidi" w:cstheme="majorBidi"/>
          <w:b/>
          <w:bCs/>
          <w:sz w:val="20"/>
          <w:szCs w:val="20"/>
          <w:vertAlign w:val="superscript"/>
          <w:lang w:bidi="fa-IR"/>
        </w:rPr>
        <w:sym w:font="Wingdings" w:char="F02A"/>
      </w:r>
      <w:r w:rsidR="00404168" w:rsidRPr="004001A5">
        <w:rPr>
          <w:rFonts w:asciiTheme="majorBidi" w:hAnsiTheme="majorBidi" w:cstheme="majorBidi"/>
          <w:b/>
          <w:bCs/>
          <w:sz w:val="20"/>
          <w:szCs w:val="20"/>
          <w:vertAlign w:val="superscript"/>
          <w:lang w:bidi="fa-IR"/>
        </w:rPr>
        <w:t xml:space="preserve">      </w:t>
      </w:r>
      <w:r w:rsidR="00392A27" w:rsidRPr="004001A5">
        <w:rPr>
          <w:rFonts w:asciiTheme="majorBidi" w:hAnsiTheme="majorBidi" w:cstheme="majorBidi"/>
          <w:b/>
          <w:bCs/>
          <w:sz w:val="20"/>
          <w:szCs w:val="20"/>
          <w:vertAlign w:val="superscript"/>
          <w:lang w:bidi="fa-IR"/>
        </w:rPr>
        <w:t xml:space="preserve"> </w:t>
      </w:r>
      <w:r w:rsidR="00404168" w:rsidRPr="004001A5">
        <w:rPr>
          <w:rFonts w:asciiTheme="majorBidi" w:hAnsiTheme="majorBidi" w:cstheme="majorBidi"/>
          <w:sz w:val="20"/>
          <w:szCs w:val="20"/>
          <w:lang w:bidi="fa-IR"/>
        </w:rPr>
        <w:t>,</w:t>
      </w:r>
      <w:r w:rsidR="00404168" w:rsidRPr="004001A5">
        <w:rPr>
          <w:rFonts w:asciiTheme="majorBidi" w:hAnsiTheme="majorBidi" w:cstheme="majorBidi"/>
          <w:b/>
          <w:bCs/>
          <w:sz w:val="20"/>
          <w:szCs w:val="20"/>
          <w:lang w:bidi="fa-IR"/>
        </w:rPr>
        <w:t xml:space="preserve"> </w:t>
      </w:r>
      <w:r w:rsidR="0044124C" w:rsidRPr="004001A5">
        <w:rPr>
          <w:rFonts w:asciiTheme="majorBidi" w:hAnsiTheme="majorBidi" w:cstheme="majorBidi"/>
          <w:b/>
          <w:bCs/>
          <w:sz w:val="20"/>
          <w:szCs w:val="20"/>
          <w:lang w:bidi="fa-IR"/>
        </w:rPr>
        <w:t>Author name</w:t>
      </w:r>
      <w:r w:rsidR="0046065A">
        <w:rPr>
          <w:rFonts w:asciiTheme="majorBidi" w:hAnsiTheme="majorBidi" w:cstheme="majorBidi"/>
          <w:b/>
          <w:bCs/>
          <w:sz w:val="20"/>
          <w:szCs w:val="20"/>
          <w:lang w:bidi="fa-IR"/>
        </w:rPr>
        <w:t xml:space="preserve"> </w:t>
      </w:r>
      <w:r w:rsidR="00404168" w:rsidRPr="004001A5">
        <w:rPr>
          <w:rFonts w:asciiTheme="majorBidi" w:hAnsiTheme="majorBidi" w:cstheme="majorBidi"/>
          <w:b/>
          <w:bCs/>
          <w:sz w:val="20"/>
          <w:szCs w:val="20"/>
          <w:vertAlign w:val="superscript"/>
          <w:lang w:bidi="fa-IR"/>
        </w:rPr>
        <w:t xml:space="preserve">3       </w:t>
      </w:r>
      <w:r w:rsidR="004A2983" w:rsidRPr="004001A5">
        <w:rPr>
          <w:rFonts w:asciiTheme="majorBidi" w:hAnsiTheme="majorBidi" w:cstheme="majorBidi"/>
          <w:b/>
          <w:bCs/>
          <w:sz w:val="20"/>
          <w:szCs w:val="20"/>
          <w:vertAlign w:val="superscript"/>
          <w:lang w:bidi="fa-IR"/>
        </w:rPr>
        <w:t xml:space="preserve"> </w:t>
      </w:r>
      <w:r w:rsidR="00404168" w:rsidRPr="004001A5">
        <w:rPr>
          <w:rFonts w:asciiTheme="majorBidi" w:hAnsiTheme="majorBidi" w:cstheme="majorBidi"/>
          <w:sz w:val="20"/>
          <w:szCs w:val="20"/>
          <w:lang w:bidi="fa-IR"/>
        </w:rPr>
        <w:t>,</w:t>
      </w:r>
      <w:r w:rsidR="00D93776" w:rsidRPr="004001A5">
        <w:rPr>
          <w:rFonts w:asciiTheme="majorBidi" w:hAnsiTheme="majorBidi" w:cstheme="majorBidi"/>
          <w:sz w:val="20"/>
          <w:szCs w:val="20"/>
          <w:lang w:bidi="fa-IR"/>
        </w:rPr>
        <w:t xml:space="preserve"> </w:t>
      </w:r>
      <w:r w:rsidR="0044124C" w:rsidRPr="004001A5">
        <w:rPr>
          <w:rFonts w:asciiTheme="majorBidi" w:hAnsiTheme="majorBidi" w:cstheme="majorBidi"/>
          <w:b/>
          <w:bCs/>
          <w:sz w:val="20"/>
          <w:szCs w:val="20"/>
          <w:lang w:bidi="fa-IR"/>
        </w:rPr>
        <w:t>Author name</w:t>
      </w:r>
      <w:r w:rsidR="0046065A">
        <w:rPr>
          <w:rFonts w:asciiTheme="majorBidi" w:hAnsiTheme="majorBidi" w:cstheme="majorBidi"/>
          <w:b/>
          <w:bCs/>
          <w:sz w:val="20"/>
          <w:szCs w:val="20"/>
          <w:lang w:bidi="fa-IR"/>
        </w:rPr>
        <w:t xml:space="preserve"> </w:t>
      </w:r>
      <w:r w:rsidR="00404168" w:rsidRPr="004001A5">
        <w:rPr>
          <w:rFonts w:asciiTheme="majorBidi" w:hAnsiTheme="majorBidi" w:cstheme="majorBidi"/>
          <w:b/>
          <w:bCs/>
          <w:sz w:val="20"/>
          <w:szCs w:val="20"/>
          <w:vertAlign w:val="superscript"/>
          <w:lang w:bidi="fa-IR"/>
        </w:rPr>
        <w:t>4</w:t>
      </w:r>
    </w:p>
    <w:p w14:paraId="3797CBC0" w14:textId="77777777" w:rsidR="00404168" w:rsidRPr="0064100C" w:rsidRDefault="00404168" w:rsidP="004825E7">
      <w:pPr>
        <w:tabs>
          <w:tab w:val="left" w:pos="6870"/>
        </w:tabs>
        <w:spacing w:after="0" w:line="240" w:lineRule="auto"/>
        <w:rPr>
          <w:rFonts w:asciiTheme="majorBidi" w:hAnsiTheme="majorBidi" w:cstheme="majorBidi"/>
          <w:sz w:val="20"/>
          <w:szCs w:val="20"/>
          <w:rtl/>
          <w:lang w:bidi="fa-IR"/>
        </w:rPr>
      </w:pPr>
    </w:p>
    <w:p w14:paraId="55706315" w14:textId="1317C811" w:rsidR="00404168" w:rsidRPr="0064100C" w:rsidRDefault="00404168" w:rsidP="004B3ABC">
      <w:pPr>
        <w:spacing w:after="0" w:line="240" w:lineRule="auto"/>
        <w:ind w:left="284" w:hanging="284"/>
        <w:jc w:val="both"/>
        <w:rPr>
          <w:rFonts w:ascii="Times New Roman" w:hAnsi="Times New Roman" w:cs="Times New Roman"/>
          <w:sz w:val="18"/>
          <w:szCs w:val="18"/>
        </w:rPr>
      </w:pPr>
      <w:r w:rsidRPr="0064100C">
        <w:rPr>
          <w:rFonts w:ascii="Times New Roman" w:hAnsi="Times New Roman" w:cs="Times New Roman"/>
          <w:sz w:val="18"/>
          <w:szCs w:val="18"/>
        </w:rPr>
        <w:t>1</w:t>
      </w:r>
      <w:r w:rsidR="001F3CCC" w:rsidRPr="0064100C">
        <w:rPr>
          <w:rFonts w:ascii="Times New Roman" w:hAnsi="Times New Roman" w:cs="Times New Roman"/>
          <w:sz w:val="18"/>
          <w:szCs w:val="18"/>
        </w:rPr>
        <w:t xml:space="preserve">. </w:t>
      </w:r>
      <w:r w:rsidR="000F78AE" w:rsidRPr="0064100C">
        <w:rPr>
          <w:rFonts w:ascii="Times New Roman" w:hAnsi="Times New Roman" w:cs="Times New Roman"/>
          <w:sz w:val="18"/>
          <w:szCs w:val="18"/>
        </w:rPr>
        <w:t>Affiliation</w:t>
      </w:r>
      <w:r w:rsidR="0064100C" w:rsidRPr="0064100C">
        <w:rPr>
          <w:rFonts w:ascii="Times New Roman" w:hAnsi="Times New Roman" w:cs="Times New Roman"/>
          <w:sz w:val="18"/>
          <w:szCs w:val="18"/>
        </w:rPr>
        <w:t>, including Department, Faculty, University, City, Country</w:t>
      </w:r>
      <w:r w:rsidR="004B3ABC">
        <w:rPr>
          <w:rFonts w:ascii="Times New Roman" w:hAnsi="Times New Roman" w:cs="Times New Roman"/>
          <w:sz w:val="18"/>
          <w:szCs w:val="18"/>
        </w:rPr>
        <w:t>.</w:t>
      </w:r>
      <w:r w:rsidR="000F78AE" w:rsidRPr="0064100C">
        <w:rPr>
          <w:rFonts w:ascii="Times New Roman" w:hAnsi="Times New Roman" w:cs="Times New Roman"/>
          <w:sz w:val="18"/>
          <w:szCs w:val="18"/>
        </w:rPr>
        <w:t xml:space="preserve"> </w:t>
      </w:r>
      <w:r w:rsidR="001F3CCC" w:rsidRPr="0064100C">
        <w:rPr>
          <w:rFonts w:ascii="Times New Roman" w:hAnsi="Times New Roman" w:cs="Times New Roman"/>
          <w:sz w:val="18"/>
          <w:szCs w:val="18"/>
        </w:rPr>
        <w:t xml:space="preserve">E-mail: </w:t>
      </w:r>
      <w:r w:rsidR="000F78AE" w:rsidRPr="0064100C">
        <w:rPr>
          <w:rFonts w:ascii="Times New Roman" w:hAnsi="Times New Roman" w:cs="Times New Roman"/>
          <w:color w:val="0033CC"/>
          <w:sz w:val="18"/>
          <w:szCs w:val="18"/>
        </w:rPr>
        <w:t>abcdef</w:t>
      </w:r>
      <w:r w:rsidR="001F3CCC" w:rsidRPr="0064100C">
        <w:rPr>
          <w:rFonts w:ascii="Times New Roman" w:hAnsi="Times New Roman" w:cs="Times New Roman"/>
          <w:color w:val="0033CC"/>
          <w:sz w:val="18"/>
          <w:szCs w:val="18"/>
        </w:rPr>
        <w:t>@</w:t>
      </w:r>
      <w:r w:rsidR="0064100C" w:rsidRPr="0064100C">
        <w:rPr>
          <w:rFonts w:ascii="Times New Roman" w:hAnsi="Times New Roman" w:cs="Times New Roman"/>
          <w:color w:val="0033CC"/>
          <w:sz w:val="18"/>
          <w:szCs w:val="18"/>
        </w:rPr>
        <w:t>squ.edu.om</w:t>
      </w:r>
    </w:p>
    <w:p w14:paraId="539610C4" w14:textId="509DE7CB" w:rsidR="00404168" w:rsidRPr="0064100C" w:rsidRDefault="00404168" w:rsidP="004B3ABC">
      <w:pPr>
        <w:spacing w:after="0" w:line="240" w:lineRule="auto"/>
        <w:ind w:left="284" w:hanging="284"/>
        <w:jc w:val="both"/>
        <w:rPr>
          <w:rFonts w:ascii="Times New Roman" w:hAnsi="Times New Roman" w:cs="Times New Roman"/>
          <w:sz w:val="18"/>
          <w:szCs w:val="18"/>
        </w:rPr>
      </w:pPr>
      <w:r w:rsidRPr="0064100C">
        <w:rPr>
          <w:rFonts w:ascii="Times New Roman" w:hAnsi="Times New Roman" w:cs="Times New Roman"/>
          <w:sz w:val="18"/>
          <w:szCs w:val="18"/>
        </w:rPr>
        <w:t xml:space="preserve">2. </w:t>
      </w:r>
      <w:r w:rsidR="00392A27" w:rsidRPr="0064100C">
        <w:rPr>
          <w:rFonts w:ascii="Times New Roman" w:hAnsi="Times New Roman" w:cs="Times New Roman"/>
          <w:sz w:val="18"/>
          <w:szCs w:val="18"/>
        </w:rPr>
        <w:t xml:space="preserve">Corresponding author, </w:t>
      </w:r>
      <w:r w:rsidR="004B3ABC" w:rsidRPr="0064100C">
        <w:rPr>
          <w:rFonts w:ascii="Times New Roman" w:hAnsi="Times New Roman" w:cs="Times New Roman"/>
          <w:sz w:val="18"/>
          <w:szCs w:val="18"/>
        </w:rPr>
        <w:t>Affiliation, including Department, Faculty, University, City, Country</w:t>
      </w:r>
      <w:r w:rsidR="000F78AE" w:rsidRPr="0064100C">
        <w:rPr>
          <w:rFonts w:ascii="Times New Roman" w:hAnsi="Times New Roman" w:cs="Times New Roman"/>
          <w:sz w:val="18"/>
          <w:szCs w:val="18"/>
        </w:rPr>
        <w:t xml:space="preserve">. </w:t>
      </w:r>
      <w:r w:rsidR="00BE2507" w:rsidRPr="0064100C">
        <w:rPr>
          <w:rFonts w:ascii="Times New Roman" w:hAnsi="Times New Roman" w:cs="Times New Roman"/>
          <w:sz w:val="18"/>
          <w:szCs w:val="18"/>
        </w:rPr>
        <w:t xml:space="preserve">E-mail: </w:t>
      </w:r>
      <w:r w:rsidR="000F78AE" w:rsidRPr="0064100C">
        <w:rPr>
          <w:rFonts w:ascii="Times New Roman" w:hAnsi="Times New Roman" w:cs="Times New Roman"/>
          <w:color w:val="0033CC"/>
          <w:sz w:val="18"/>
          <w:szCs w:val="18"/>
        </w:rPr>
        <w:t>abcd</w:t>
      </w:r>
      <w:r w:rsidR="00BE2507" w:rsidRPr="0064100C">
        <w:rPr>
          <w:rFonts w:ascii="Times New Roman" w:hAnsi="Times New Roman" w:cs="Times New Roman"/>
          <w:color w:val="0033CC"/>
          <w:sz w:val="18"/>
          <w:szCs w:val="18"/>
        </w:rPr>
        <w:t>@</w:t>
      </w:r>
      <w:r w:rsidR="000F78AE" w:rsidRPr="0064100C">
        <w:rPr>
          <w:rFonts w:ascii="Times New Roman" w:hAnsi="Times New Roman" w:cs="Times New Roman"/>
          <w:color w:val="0033CC"/>
          <w:sz w:val="18"/>
          <w:szCs w:val="18"/>
        </w:rPr>
        <w:t>abc.ac.uk</w:t>
      </w:r>
      <w:r w:rsidRPr="0064100C">
        <w:rPr>
          <w:rFonts w:ascii="Times New Roman" w:hAnsi="Times New Roman" w:cs="Times New Roman"/>
          <w:sz w:val="18"/>
          <w:szCs w:val="18"/>
        </w:rPr>
        <w:t xml:space="preserve"> </w:t>
      </w:r>
    </w:p>
    <w:p w14:paraId="3F0E1DDF" w14:textId="591D150B" w:rsidR="00404168" w:rsidRPr="0064100C" w:rsidRDefault="00404168" w:rsidP="004B3ABC">
      <w:pPr>
        <w:spacing w:after="0" w:line="240" w:lineRule="auto"/>
        <w:ind w:left="284" w:hanging="284"/>
        <w:jc w:val="both"/>
        <w:rPr>
          <w:rFonts w:ascii="Times New Roman" w:hAnsi="Times New Roman" w:cs="Times New Roman"/>
          <w:sz w:val="18"/>
          <w:szCs w:val="18"/>
        </w:rPr>
      </w:pPr>
      <w:r w:rsidRPr="0064100C">
        <w:rPr>
          <w:rFonts w:ascii="Times New Roman" w:hAnsi="Times New Roman" w:cs="Times New Roman"/>
          <w:sz w:val="18"/>
          <w:szCs w:val="18"/>
        </w:rPr>
        <w:t>3.</w:t>
      </w:r>
      <w:r w:rsidRPr="0064100C">
        <w:rPr>
          <w:rFonts w:ascii="Times New Roman" w:hAnsi="Times New Roman" w:cs="Times New Roman"/>
          <w:sz w:val="18"/>
          <w:szCs w:val="18"/>
          <w:rtl/>
        </w:rPr>
        <w:t xml:space="preserve"> </w:t>
      </w:r>
      <w:r w:rsidR="000F78AE" w:rsidRPr="0064100C">
        <w:rPr>
          <w:rFonts w:ascii="Times New Roman" w:hAnsi="Times New Roman" w:cs="Times New Roman"/>
          <w:sz w:val="18"/>
          <w:szCs w:val="18"/>
        </w:rPr>
        <w:t>Affiliation</w:t>
      </w:r>
      <w:r w:rsidR="004B3ABC" w:rsidRPr="0064100C">
        <w:rPr>
          <w:rFonts w:ascii="Times New Roman" w:hAnsi="Times New Roman" w:cs="Times New Roman"/>
          <w:sz w:val="18"/>
          <w:szCs w:val="18"/>
        </w:rPr>
        <w:t>, including Department, Faculty, University, City, Country</w:t>
      </w:r>
      <w:r w:rsidR="000F78AE" w:rsidRPr="0064100C">
        <w:rPr>
          <w:rFonts w:ascii="Times New Roman" w:hAnsi="Times New Roman" w:cs="Times New Roman"/>
          <w:sz w:val="18"/>
          <w:szCs w:val="18"/>
        </w:rPr>
        <w:t xml:space="preserve">. </w:t>
      </w:r>
      <w:r w:rsidR="004A2983" w:rsidRPr="0064100C">
        <w:rPr>
          <w:rFonts w:ascii="Times New Roman" w:hAnsi="Times New Roman" w:cs="Times New Roman"/>
          <w:sz w:val="18"/>
          <w:szCs w:val="18"/>
        </w:rPr>
        <w:t xml:space="preserve">E-mail: </w:t>
      </w:r>
      <w:r w:rsidR="000F78AE" w:rsidRPr="0064100C">
        <w:rPr>
          <w:rFonts w:ascii="Times New Roman" w:hAnsi="Times New Roman" w:cs="Times New Roman"/>
          <w:color w:val="0033CC"/>
          <w:sz w:val="18"/>
          <w:szCs w:val="18"/>
        </w:rPr>
        <w:t>abcd</w:t>
      </w:r>
      <w:r w:rsidR="004A2983" w:rsidRPr="0064100C">
        <w:rPr>
          <w:rFonts w:ascii="Times New Roman" w:hAnsi="Times New Roman" w:cs="Times New Roman"/>
          <w:color w:val="0033CC"/>
          <w:sz w:val="18"/>
          <w:szCs w:val="18"/>
        </w:rPr>
        <w:t>@</w:t>
      </w:r>
      <w:r w:rsidR="0007473F" w:rsidRPr="0064100C">
        <w:rPr>
          <w:rFonts w:ascii="Times New Roman" w:hAnsi="Times New Roman" w:cs="Times New Roman"/>
          <w:color w:val="0033CC"/>
          <w:sz w:val="18"/>
          <w:szCs w:val="18"/>
        </w:rPr>
        <w:t>abcd.e</w:t>
      </w:r>
      <w:r w:rsidR="000F78AE" w:rsidRPr="0064100C">
        <w:rPr>
          <w:rFonts w:ascii="Times New Roman" w:hAnsi="Times New Roman" w:cs="Times New Roman"/>
          <w:color w:val="0033CC"/>
          <w:sz w:val="18"/>
          <w:szCs w:val="18"/>
        </w:rPr>
        <w:t>du</w:t>
      </w:r>
      <w:r w:rsidRPr="0064100C">
        <w:rPr>
          <w:rFonts w:ascii="Times New Roman" w:hAnsi="Times New Roman" w:cs="Times New Roman"/>
          <w:sz w:val="18"/>
          <w:szCs w:val="18"/>
        </w:rPr>
        <w:t xml:space="preserve"> </w:t>
      </w:r>
    </w:p>
    <w:p w14:paraId="1B9CD8B8" w14:textId="791BBAFF" w:rsidR="00404168" w:rsidRPr="0064100C" w:rsidRDefault="00404168" w:rsidP="004B3ABC">
      <w:pPr>
        <w:spacing w:after="0" w:line="240" w:lineRule="auto"/>
        <w:ind w:left="284" w:hanging="284"/>
        <w:jc w:val="both"/>
        <w:rPr>
          <w:rFonts w:ascii="Times New Roman" w:hAnsi="Times New Roman" w:cs="Times New Roman"/>
          <w:sz w:val="18"/>
          <w:szCs w:val="18"/>
        </w:rPr>
      </w:pPr>
      <w:r w:rsidRPr="0064100C">
        <w:rPr>
          <w:rFonts w:ascii="Times New Roman" w:hAnsi="Times New Roman" w:cs="Times New Roman"/>
          <w:sz w:val="18"/>
          <w:szCs w:val="18"/>
        </w:rPr>
        <w:t>4.</w:t>
      </w:r>
      <w:r w:rsidRPr="0064100C">
        <w:rPr>
          <w:rFonts w:ascii="Times New Roman" w:hAnsi="Times New Roman" w:cs="Times New Roman"/>
          <w:sz w:val="18"/>
          <w:szCs w:val="18"/>
          <w:rtl/>
        </w:rPr>
        <w:t xml:space="preserve"> </w:t>
      </w:r>
      <w:r w:rsidR="004B3ABC" w:rsidRPr="0064100C">
        <w:rPr>
          <w:rFonts w:ascii="Times New Roman" w:hAnsi="Times New Roman" w:cs="Times New Roman"/>
          <w:sz w:val="18"/>
          <w:szCs w:val="18"/>
        </w:rPr>
        <w:t>Affiliation, including Department, Faculty, University, City, Country</w:t>
      </w:r>
      <w:r w:rsidR="00416CEF" w:rsidRPr="0064100C">
        <w:rPr>
          <w:rFonts w:ascii="Times New Roman" w:hAnsi="Times New Roman" w:cs="Times New Roman"/>
          <w:sz w:val="18"/>
          <w:szCs w:val="18"/>
        </w:rPr>
        <w:t xml:space="preserve">. E-mail: </w:t>
      </w:r>
      <w:r w:rsidR="000F78AE" w:rsidRPr="0064100C">
        <w:rPr>
          <w:rFonts w:ascii="Times New Roman" w:hAnsi="Times New Roman" w:cs="Times New Roman"/>
          <w:color w:val="0033CC"/>
          <w:sz w:val="18"/>
          <w:szCs w:val="18"/>
        </w:rPr>
        <w:t>abcd@</w:t>
      </w:r>
      <w:r w:rsidR="0007473F" w:rsidRPr="0064100C">
        <w:rPr>
          <w:rFonts w:ascii="Times New Roman" w:hAnsi="Times New Roman" w:cs="Times New Roman"/>
          <w:color w:val="0033CC"/>
          <w:sz w:val="18"/>
          <w:szCs w:val="18"/>
        </w:rPr>
        <w:t>abcd.</w:t>
      </w:r>
      <w:r w:rsidR="0001530D" w:rsidRPr="0064100C">
        <w:rPr>
          <w:rFonts w:ascii="Times New Roman" w:hAnsi="Times New Roman" w:cs="Times New Roman"/>
          <w:color w:val="0033CC"/>
          <w:sz w:val="18"/>
          <w:szCs w:val="18"/>
        </w:rPr>
        <w:t>edu.au</w:t>
      </w:r>
    </w:p>
    <w:p w14:paraId="6B32C31D" w14:textId="77777777" w:rsidR="00D37114" w:rsidRPr="0064100C" w:rsidRDefault="00D37114" w:rsidP="00030CFC">
      <w:pPr>
        <w:spacing w:after="0" w:line="240" w:lineRule="auto"/>
        <w:rPr>
          <w:rFonts w:ascii="Times New Roman" w:hAnsi="Times New Roman" w:cs="Times New Roman"/>
          <w:sz w:val="20"/>
          <w:szCs w:val="20"/>
        </w:rPr>
      </w:pPr>
    </w:p>
    <w:tbl>
      <w:tblPr>
        <w:tblStyle w:val="TableGrid"/>
        <w:tblW w:w="10080" w:type="dxa"/>
        <w:jc w:val="center"/>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100"/>
        <w:gridCol w:w="1500"/>
        <w:gridCol w:w="6480"/>
      </w:tblGrid>
      <w:tr w:rsidR="00EF5BEA" w:rsidRPr="0064100C" w14:paraId="1B8ACFEC" w14:textId="77777777" w:rsidTr="006700C8">
        <w:trPr>
          <w:trHeight w:val="447"/>
          <w:jc w:val="center"/>
        </w:trPr>
        <w:tc>
          <w:tcPr>
            <w:tcW w:w="2100" w:type="dxa"/>
            <w:vAlign w:val="center"/>
          </w:tcPr>
          <w:p w14:paraId="15741930" w14:textId="77777777" w:rsidR="00D37114" w:rsidRPr="0046065A" w:rsidRDefault="00D37114" w:rsidP="0046065A">
            <w:pPr>
              <w:pStyle w:val="Heading2"/>
              <w:spacing w:before="0"/>
              <w:jc w:val="center"/>
              <w:outlineLvl w:val="1"/>
              <w:rPr>
                <w:rFonts w:ascii="Times New Roman" w:hAnsi="Times New Roman" w:cs="Times New Roman"/>
                <w:color w:val="auto"/>
                <w:sz w:val="20"/>
                <w:szCs w:val="20"/>
                <w:rtl/>
              </w:rPr>
            </w:pPr>
            <w:r w:rsidRPr="0046065A">
              <w:rPr>
                <w:rFonts w:ascii="Times New Roman" w:hAnsi="Times New Roman" w:cs="Times New Roman"/>
                <w:color w:val="auto"/>
                <w:sz w:val="20"/>
                <w:szCs w:val="20"/>
              </w:rPr>
              <w:t>Article Info</w:t>
            </w:r>
          </w:p>
        </w:tc>
        <w:tc>
          <w:tcPr>
            <w:tcW w:w="7980" w:type="dxa"/>
            <w:gridSpan w:val="2"/>
            <w:vAlign w:val="center"/>
          </w:tcPr>
          <w:p w14:paraId="21F6FE69" w14:textId="77777777" w:rsidR="00D37114" w:rsidRPr="0046065A" w:rsidRDefault="00D37114" w:rsidP="0046065A">
            <w:pPr>
              <w:pStyle w:val="Heading2"/>
              <w:spacing w:before="0"/>
              <w:jc w:val="center"/>
              <w:outlineLvl w:val="1"/>
              <w:rPr>
                <w:rFonts w:ascii="Times New Roman" w:hAnsi="Times New Roman" w:cs="Times New Roman"/>
                <w:color w:val="auto"/>
                <w:sz w:val="20"/>
                <w:szCs w:val="20"/>
                <w:rtl/>
              </w:rPr>
            </w:pPr>
            <w:r w:rsidRPr="0046065A">
              <w:rPr>
                <w:rFonts w:ascii="Times New Roman" w:hAnsi="Times New Roman" w:cs="Times New Roman"/>
                <w:color w:val="auto"/>
                <w:sz w:val="20"/>
                <w:szCs w:val="20"/>
              </w:rPr>
              <w:t>ABSTRACT</w:t>
            </w:r>
          </w:p>
        </w:tc>
      </w:tr>
      <w:tr w:rsidR="00EF5BEA" w:rsidRPr="0064100C" w14:paraId="1386218F" w14:textId="77777777" w:rsidTr="006700C8">
        <w:trPr>
          <w:trHeight w:val="2292"/>
          <w:jc w:val="center"/>
        </w:trPr>
        <w:tc>
          <w:tcPr>
            <w:tcW w:w="3600" w:type="dxa"/>
            <w:gridSpan w:val="2"/>
          </w:tcPr>
          <w:p w14:paraId="3757590B" w14:textId="77777777" w:rsidR="00D37114" w:rsidRPr="0064100C" w:rsidRDefault="00D37114" w:rsidP="00EF5BEA">
            <w:pPr>
              <w:spacing w:line="320" w:lineRule="exact"/>
              <w:rPr>
                <w:rFonts w:ascii="Times New Roman" w:hAnsi="Times New Roman" w:cs="Times New Roman"/>
                <w:sz w:val="18"/>
                <w:szCs w:val="18"/>
              </w:rPr>
            </w:pPr>
            <w:r w:rsidRPr="0064100C">
              <w:rPr>
                <w:rFonts w:ascii="Times New Roman" w:hAnsi="Times New Roman" w:cs="Times New Roman"/>
                <w:b/>
                <w:bCs/>
                <w:sz w:val="18"/>
                <w:szCs w:val="18"/>
              </w:rPr>
              <w:t>Article</w:t>
            </w:r>
            <w:r w:rsidR="00AF5E44" w:rsidRPr="0064100C">
              <w:rPr>
                <w:rFonts w:ascii="Times New Roman" w:hAnsi="Times New Roman" w:cs="Times New Roman"/>
                <w:b/>
                <w:bCs/>
                <w:sz w:val="18"/>
                <w:szCs w:val="18"/>
              </w:rPr>
              <w:t xml:space="preserve"> type</w:t>
            </w:r>
            <w:r w:rsidR="00AF5E44" w:rsidRPr="0064100C">
              <w:rPr>
                <w:rFonts w:ascii="Times New Roman" w:hAnsi="Times New Roman" w:cs="Times New Roman"/>
                <w:sz w:val="18"/>
                <w:szCs w:val="18"/>
              </w:rPr>
              <w:t>:</w:t>
            </w:r>
          </w:p>
          <w:p w14:paraId="2CFFB957" w14:textId="01C4A2BE" w:rsidR="00AF5E44" w:rsidRPr="0064100C" w:rsidRDefault="00AF5E44" w:rsidP="00B54497">
            <w:pPr>
              <w:rPr>
                <w:rFonts w:ascii="Times New Roman" w:hAnsi="Times New Roman" w:cs="Times New Roman"/>
                <w:sz w:val="18"/>
                <w:szCs w:val="18"/>
                <w:rtl/>
              </w:rPr>
            </w:pPr>
            <w:r w:rsidRPr="0064100C">
              <w:rPr>
                <w:rFonts w:ascii="Times New Roman" w:hAnsi="Times New Roman" w:cs="Times New Roman"/>
                <w:sz w:val="18"/>
                <w:szCs w:val="18"/>
              </w:rPr>
              <w:t>Research Article</w:t>
            </w:r>
            <w:r w:rsidR="00816116" w:rsidRPr="0064100C">
              <w:rPr>
                <w:rFonts w:ascii="Times New Roman" w:hAnsi="Times New Roman" w:cs="Times New Roman"/>
                <w:sz w:val="18"/>
                <w:szCs w:val="18"/>
              </w:rPr>
              <w:t xml:space="preserve"> </w:t>
            </w:r>
            <w:r w:rsidR="00816116" w:rsidRPr="0064100C">
              <w:rPr>
                <w:rFonts w:ascii="Times New Roman" w:hAnsi="Times New Roman" w:cs="Times New Roman"/>
                <w:sz w:val="18"/>
                <w:szCs w:val="18"/>
                <w:highlight w:val="yellow"/>
              </w:rPr>
              <w:t>(</w:t>
            </w:r>
            <w:r w:rsidR="00FA537D" w:rsidRPr="0064100C">
              <w:rPr>
                <w:rFonts w:ascii="Times New Roman" w:hAnsi="Times New Roman" w:cs="Times New Roman"/>
                <w:sz w:val="18"/>
                <w:szCs w:val="18"/>
                <w:highlight w:val="yellow"/>
              </w:rPr>
              <w:t xml:space="preserve">Research </w:t>
            </w:r>
            <w:r w:rsidR="00816116" w:rsidRPr="0064100C">
              <w:rPr>
                <w:rFonts w:ascii="Times New Roman" w:hAnsi="Times New Roman" w:cs="Times New Roman"/>
                <w:sz w:val="18"/>
                <w:szCs w:val="18"/>
                <w:highlight w:val="yellow"/>
              </w:rPr>
              <w:t>Article, Review</w:t>
            </w:r>
            <w:r w:rsidR="00FA537D" w:rsidRPr="0064100C">
              <w:rPr>
                <w:rFonts w:ascii="Times New Roman" w:hAnsi="Times New Roman" w:cs="Times New Roman"/>
                <w:sz w:val="18"/>
                <w:szCs w:val="18"/>
                <w:highlight w:val="yellow"/>
              </w:rPr>
              <w:t xml:space="preserve"> Article</w:t>
            </w:r>
            <w:r w:rsidR="00816116" w:rsidRPr="0064100C">
              <w:rPr>
                <w:rFonts w:ascii="Times New Roman" w:hAnsi="Times New Roman" w:cs="Times New Roman"/>
                <w:sz w:val="18"/>
                <w:szCs w:val="18"/>
                <w:highlight w:val="yellow"/>
              </w:rPr>
              <w:t xml:space="preserve">, </w:t>
            </w:r>
            <w:r w:rsidR="003B012A" w:rsidRPr="003B012A">
              <w:rPr>
                <w:rFonts w:ascii="Times New Roman" w:hAnsi="Times New Roman" w:cs="Times New Roman"/>
                <w:sz w:val="18"/>
                <w:szCs w:val="18"/>
                <w:highlight w:val="yellow"/>
              </w:rPr>
              <w:t xml:space="preserve">Case Study, </w:t>
            </w:r>
            <w:r w:rsidR="00816116" w:rsidRPr="0064100C">
              <w:rPr>
                <w:rFonts w:ascii="Times New Roman" w:hAnsi="Times New Roman" w:cs="Times New Roman"/>
                <w:sz w:val="18"/>
                <w:szCs w:val="18"/>
                <w:highlight w:val="yellow"/>
              </w:rPr>
              <w:t>etc.)</w:t>
            </w:r>
          </w:p>
          <w:p w14:paraId="6975F6E0" w14:textId="77777777" w:rsidR="00D37114" w:rsidRPr="0064100C" w:rsidRDefault="00D37114" w:rsidP="006005D7">
            <w:pPr>
              <w:rPr>
                <w:rFonts w:ascii="Times New Roman" w:hAnsi="Times New Roman" w:cs="Times New Roman"/>
                <w:sz w:val="18"/>
                <w:szCs w:val="18"/>
                <w:rtl/>
              </w:rPr>
            </w:pPr>
          </w:p>
          <w:p w14:paraId="6D8CD905" w14:textId="77777777" w:rsidR="00D37114" w:rsidRPr="0064100C" w:rsidRDefault="00D37114" w:rsidP="006005D7">
            <w:pPr>
              <w:rPr>
                <w:rFonts w:ascii="Times New Roman" w:hAnsi="Times New Roman" w:cs="Times New Roman"/>
                <w:sz w:val="18"/>
                <w:szCs w:val="18"/>
                <w:rtl/>
              </w:rPr>
            </w:pPr>
          </w:p>
          <w:p w14:paraId="4F6E995D" w14:textId="77777777" w:rsidR="0063356A" w:rsidRPr="0064100C" w:rsidRDefault="0063356A" w:rsidP="00296112">
            <w:pPr>
              <w:ind w:left="284" w:hanging="284"/>
              <w:jc w:val="both"/>
              <w:rPr>
                <w:rFonts w:ascii="Times New Roman" w:hAnsi="Times New Roman" w:cs="Times New Roman"/>
                <w:b/>
                <w:bCs/>
                <w:sz w:val="18"/>
                <w:szCs w:val="18"/>
              </w:rPr>
            </w:pPr>
            <w:r w:rsidRPr="0064100C">
              <w:rPr>
                <w:rFonts w:ascii="Times New Roman" w:hAnsi="Times New Roman" w:cs="Times New Roman"/>
                <w:b/>
                <w:bCs/>
                <w:sz w:val="18"/>
                <w:szCs w:val="18"/>
              </w:rPr>
              <w:t>Article history:</w:t>
            </w:r>
          </w:p>
          <w:p w14:paraId="60FE6B10" w14:textId="0D097C92" w:rsidR="00D37114" w:rsidRPr="0064100C" w:rsidRDefault="00D37114" w:rsidP="00D056B0">
            <w:pPr>
              <w:ind w:left="284" w:hanging="284"/>
              <w:jc w:val="both"/>
              <w:rPr>
                <w:rFonts w:ascii="Times New Roman" w:hAnsi="Times New Roman" w:cs="Times New Roman"/>
                <w:sz w:val="18"/>
                <w:szCs w:val="18"/>
              </w:rPr>
            </w:pPr>
            <w:r w:rsidRPr="0064100C">
              <w:rPr>
                <w:rFonts w:ascii="Times New Roman" w:hAnsi="Times New Roman" w:cs="Times New Roman"/>
                <w:sz w:val="18"/>
                <w:szCs w:val="18"/>
              </w:rPr>
              <w:t>Received</w:t>
            </w:r>
            <w:r w:rsidR="00296112" w:rsidRPr="0064100C">
              <w:rPr>
                <w:rFonts w:ascii="Times New Roman" w:hAnsi="Times New Roman" w:cs="Times New Roman"/>
                <w:sz w:val="18"/>
                <w:szCs w:val="18"/>
              </w:rPr>
              <w:t xml:space="preserve"> </w:t>
            </w:r>
            <w:r w:rsidR="004B4F1A" w:rsidRPr="0064100C">
              <w:rPr>
                <w:rFonts w:ascii="Times New Roman" w:hAnsi="Times New Roman" w:cs="Times New Roman"/>
                <w:sz w:val="18"/>
                <w:szCs w:val="18"/>
              </w:rPr>
              <w:t>January</w:t>
            </w:r>
            <w:r w:rsidR="009F5D54" w:rsidRPr="0064100C">
              <w:rPr>
                <w:rFonts w:ascii="Times New Roman" w:hAnsi="Times New Roman" w:cs="Times New Roman"/>
                <w:sz w:val="18"/>
                <w:szCs w:val="18"/>
              </w:rPr>
              <w:t xml:space="preserve"> 12, 202</w:t>
            </w:r>
            <w:r w:rsidR="00D056B0">
              <w:rPr>
                <w:rFonts w:ascii="Times New Roman" w:hAnsi="Times New Roman" w:cs="Times New Roman"/>
                <w:sz w:val="18"/>
                <w:szCs w:val="18"/>
              </w:rPr>
              <w:t>6</w:t>
            </w:r>
          </w:p>
          <w:p w14:paraId="1B5E1C55" w14:textId="0180EFF1" w:rsidR="00D37114" w:rsidRPr="0064100C" w:rsidRDefault="006333B3" w:rsidP="00D056B0">
            <w:pPr>
              <w:ind w:left="284" w:hanging="284"/>
              <w:jc w:val="both"/>
              <w:rPr>
                <w:rFonts w:ascii="Times New Roman" w:hAnsi="Times New Roman" w:cs="Times New Roman"/>
                <w:sz w:val="18"/>
                <w:szCs w:val="18"/>
              </w:rPr>
            </w:pPr>
            <w:r w:rsidRPr="0064100C">
              <w:rPr>
                <w:rFonts w:ascii="Times New Roman" w:hAnsi="Times New Roman" w:cs="Times New Roman"/>
                <w:sz w:val="18"/>
                <w:szCs w:val="18"/>
              </w:rPr>
              <w:t>Received in r</w:t>
            </w:r>
            <w:r w:rsidR="00D37114" w:rsidRPr="0064100C">
              <w:rPr>
                <w:rFonts w:ascii="Times New Roman" w:hAnsi="Times New Roman" w:cs="Times New Roman"/>
                <w:sz w:val="18"/>
                <w:szCs w:val="18"/>
              </w:rPr>
              <w:t>evised</w:t>
            </w:r>
            <w:r w:rsidRPr="0064100C">
              <w:rPr>
                <w:rFonts w:ascii="Times New Roman" w:hAnsi="Times New Roman" w:cs="Times New Roman"/>
                <w:sz w:val="18"/>
                <w:szCs w:val="18"/>
              </w:rPr>
              <w:t xml:space="preserve"> form</w:t>
            </w:r>
            <w:r w:rsidR="00296112" w:rsidRPr="0064100C">
              <w:rPr>
                <w:rFonts w:ascii="Times New Roman" w:hAnsi="Times New Roman" w:cs="Times New Roman"/>
                <w:sz w:val="18"/>
                <w:szCs w:val="18"/>
              </w:rPr>
              <w:t xml:space="preserve"> </w:t>
            </w:r>
            <w:r w:rsidR="004B4F1A" w:rsidRPr="0064100C">
              <w:rPr>
                <w:rFonts w:ascii="Times New Roman" w:hAnsi="Times New Roman" w:cs="Times New Roman"/>
                <w:sz w:val="18"/>
                <w:szCs w:val="18"/>
              </w:rPr>
              <w:t>March</w:t>
            </w:r>
            <w:r w:rsidRPr="0064100C">
              <w:rPr>
                <w:rFonts w:ascii="Times New Roman" w:hAnsi="Times New Roman" w:cs="Times New Roman"/>
                <w:sz w:val="18"/>
                <w:szCs w:val="18"/>
              </w:rPr>
              <w:t xml:space="preserve"> </w:t>
            </w:r>
            <w:r w:rsidR="006312A2" w:rsidRPr="0064100C">
              <w:rPr>
                <w:rFonts w:ascii="Times New Roman" w:hAnsi="Times New Roman" w:cs="Times New Roman"/>
                <w:sz w:val="18"/>
                <w:szCs w:val="18"/>
              </w:rPr>
              <w:t>1</w:t>
            </w:r>
            <w:r w:rsidRPr="0064100C">
              <w:rPr>
                <w:rFonts w:ascii="Times New Roman" w:hAnsi="Times New Roman" w:cs="Times New Roman"/>
                <w:sz w:val="18"/>
                <w:szCs w:val="18"/>
              </w:rPr>
              <w:t>2</w:t>
            </w:r>
            <w:r w:rsidR="009F5D54" w:rsidRPr="0064100C">
              <w:rPr>
                <w:rFonts w:ascii="Times New Roman" w:hAnsi="Times New Roman" w:cs="Times New Roman"/>
                <w:sz w:val="18"/>
                <w:szCs w:val="18"/>
              </w:rPr>
              <w:t>, 202</w:t>
            </w:r>
            <w:r w:rsidR="00D056B0">
              <w:rPr>
                <w:rFonts w:ascii="Times New Roman" w:hAnsi="Times New Roman" w:cs="Times New Roman"/>
                <w:sz w:val="18"/>
                <w:szCs w:val="18"/>
              </w:rPr>
              <w:t>6</w:t>
            </w:r>
          </w:p>
          <w:p w14:paraId="0471A25A" w14:textId="1172624A" w:rsidR="00D37114" w:rsidRPr="0064100C" w:rsidRDefault="00D37114" w:rsidP="00D056B0">
            <w:pPr>
              <w:ind w:left="284" w:hanging="284"/>
              <w:jc w:val="both"/>
              <w:rPr>
                <w:rFonts w:ascii="Times New Roman" w:hAnsi="Times New Roman" w:cs="Times New Roman"/>
                <w:sz w:val="18"/>
                <w:szCs w:val="18"/>
              </w:rPr>
            </w:pPr>
            <w:r w:rsidRPr="0064100C">
              <w:rPr>
                <w:rFonts w:ascii="Times New Roman" w:hAnsi="Times New Roman" w:cs="Times New Roman"/>
                <w:sz w:val="18"/>
                <w:szCs w:val="18"/>
              </w:rPr>
              <w:t>Accepted</w:t>
            </w:r>
            <w:r w:rsidR="00296112" w:rsidRPr="0064100C">
              <w:rPr>
                <w:rFonts w:ascii="Times New Roman" w:hAnsi="Times New Roman" w:cs="Times New Roman"/>
                <w:sz w:val="18"/>
                <w:szCs w:val="18"/>
              </w:rPr>
              <w:t xml:space="preserve"> </w:t>
            </w:r>
            <w:r w:rsidR="004B4F1A" w:rsidRPr="0064100C">
              <w:rPr>
                <w:rFonts w:ascii="Times New Roman" w:hAnsi="Times New Roman" w:cs="Times New Roman"/>
                <w:sz w:val="18"/>
                <w:szCs w:val="18"/>
              </w:rPr>
              <w:t>June</w:t>
            </w:r>
            <w:r w:rsidR="006333B3" w:rsidRPr="0064100C">
              <w:rPr>
                <w:rFonts w:ascii="Times New Roman" w:hAnsi="Times New Roman" w:cs="Times New Roman"/>
                <w:sz w:val="18"/>
                <w:szCs w:val="18"/>
              </w:rPr>
              <w:t xml:space="preserve"> </w:t>
            </w:r>
            <w:r w:rsidR="006312A2" w:rsidRPr="0064100C">
              <w:rPr>
                <w:rFonts w:ascii="Times New Roman" w:hAnsi="Times New Roman" w:cs="Times New Roman"/>
                <w:sz w:val="18"/>
                <w:szCs w:val="18"/>
              </w:rPr>
              <w:t>2</w:t>
            </w:r>
            <w:r w:rsidR="009F5D54" w:rsidRPr="0064100C">
              <w:rPr>
                <w:rFonts w:ascii="Times New Roman" w:hAnsi="Times New Roman" w:cs="Times New Roman"/>
                <w:sz w:val="18"/>
                <w:szCs w:val="18"/>
              </w:rPr>
              <w:t>5, 202</w:t>
            </w:r>
            <w:r w:rsidR="00D056B0">
              <w:rPr>
                <w:rFonts w:ascii="Times New Roman" w:hAnsi="Times New Roman" w:cs="Times New Roman"/>
                <w:sz w:val="18"/>
                <w:szCs w:val="18"/>
              </w:rPr>
              <w:t>6</w:t>
            </w:r>
          </w:p>
          <w:p w14:paraId="166E1663" w14:textId="7F33A796" w:rsidR="006333B3" w:rsidRPr="0064100C" w:rsidRDefault="006E16A2" w:rsidP="00D056B0">
            <w:pPr>
              <w:ind w:left="284" w:hanging="284"/>
              <w:jc w:val="both"/>
              <w:rPr>
                <w:rFonts w:ascii="Times New Roman" w:hAnsi="Times New Roman" w:cs="Times New Roman"/>
                <w:sz w:val="18"/>
                <w:szCs w:val="18"/>
                <w:lang w:bidi="fa-IR"/>
              </w:rPr>
            </w:pPr>
            <w:r w:rsidRPr="0064100C">
              <w:rPr>
                <w:rFonts w:ascii="Times New Roman" w:hAnsi="Times New Roman" w:cs="Times New Roman"/>
                <w:sz w:val="18"/>
                <w:szCs w:val="18"/>
              </w:rPr>
              <w:t xml:space="preserve">Available online </w:t>
            </w:r>
            <w:r w:rsidR="004B4F1A" w:rsidRPr="0064100C">
              <w:rPr>
                <w:rFonts w:ascii="Times New Roman" w:hAnsi="Times New Roman" w:cs="Times New Roman"/>
                <w:sz w:val="18"/>
                <w:szCs w:val="18"/>
              </w:rPr>
              <w:t>June</w:t>
            </w:r>
            <w:r w:rsidR="006333B3" w:rsidRPr="0064100C">
              <w:rPr>
                <w:rFonts w:ascii="Times New Roman" w:hAnsi="Times New Roman" w:cs="Times New Roman"/>
                <w:sz w:val="18"/>
                <w:szCs w:val="18"/>
              </w:rPr>
              <w:t xml:space="preserve"> 2</w:t>
            </w:r>
            <w:r w:rsidR="004B4F1A" w:rsidRPr="0064100C">
              <w:rPr>
                <w:rFonts w:ascii="Times New Roman" w:hAnsi="Times New Roman" w:cs="Times New Roman"/>
                <w:sz w:val="18"/>
                <w:szCs w:val="18"/>
              </w:rPr>
              <w:t>8</w:t>
            </w:r>
            <w:r w:rsidR="006333B3" w:rsidRPr="0064100C">
              <w:rPr>
                <w:rFonts w:ascii="Times New Roman" w:hAnsi="Times New Roman" w:cs="Times New Roman"/>
                <w:sz w:val="18"/>
                <w:szCs w:val="18"/>
              </w:rPr>
              <w:t>, 202</w:t>
            </w:r>
            <w:r w:rsidR="00D056B0">
              <w:rPr>
                <w:rFonts w:ascii="Times New Roman" w:hAnsi="Times New Roman" w:cs="Times New Roman"/>
                <w:sz w:val="18"/>
                <w:szCs w:val="18"/>
              </w:rPr>
              <w:t>6</w:t>
            </w:r>
          </w:p>
          <w:p w14:paraId="185D9694" w14:textId="77777777" w:rsidR="0063356A" w:rsidRPr="0064100C" w:rsidRDefault="0063356A" w:rsidP="00296112">
            <w:pPr>
              <w:ind w:left="284" w:hanging="284"/>
              <w:jc w:val="both"/>
              <w:rPr>
                <w:rFonts w:ascii="Times New Roman" w:hAnsi="Times New Roman" w:cs="Times New Roman"/>
                <w:sz w:val="18"/>
                <w:szCs w:val="18"/>
              </w:rPr>
            </w:pPr>
          </w:p>
          <w:p w14:paraId="59667199" w14:textId="77777777" w:rsidR="00AA1521" w:rsidRPr="0064100C" w:rsidRDefault="00AA1521" w:rsidP="00296112">
            <w:pPr>
              <w:ind w:left="284" w:hanging="284"/>
              <w:jc w:val="both"/>
              <w:rPr>
                <w:rFonts w:ascii="Times New Roman" w:hAnsi="Times New Roman" w:cs="Times New Roman"/>
                <w:sz w:val="18"/>
                <w:szCs w:val="18"/>
              </w:rPr>
            </w:pPr>
          </w:p>
          <w:p w14:paraId="4A20DF83" w14:textId="77777777" w:rsidR="0063356A" w:rsidRPr="0064100C" w:rsidRDefault="0063356A" w:rsidP="00296112">
            <w:pPr>
              <w:ind w:left="284" w:hanging="284"/>
              <w:jc w:val="both"/>
              <w:rPr>
                <w:rFonts w:ascii="Times New Roman" w:hAnsi="Times New Roman" w:cs="Times New Roman"/>
                <w:b/>
                <w:bCs/>
                <w:sz w:val="18"/>
                <w:szCs w:val="18"/>
              </w:rPr>
            </w:pPr>
            <w:r w:rsidRPr="0064100C">
              <w:rPr>
                <w:rFonts w:ascii="Times New Roman" w:hAnsi="Times New Roman" w:cs="Times New Roman"/>
                <w:b/>
                <w:bCs/>
                <w:i/>
                <w:iCs/>
                <w:sz w:val="18"/>
                <w:szCs w:val="18"/>
              </w:rPr>
              <w:t>Keywords</w:t>
            </w:r>
            <w:r w:rsidRPr="0064100C">
              <w:rPr>
                <w:rFonts w:ascii="Times New Roman" w:hAnsi="Times New Roman" w:cs="Times New Roman"/>
                <w:b/>
                <w:bCs/>
                <w:sz w:val="18"/>
                <w:szCs w:val="18"/>
              </w:rPr>
              <w:t>:</w:t>
            </w:r>
          </w:p>
          <w:p w14:paraId="4EB6D525" w14:textId="5E2EE389" w:rsidR="00D04B4B" w:rsidRDefault="00D056B0" w:rsidP="00D04B4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1</w:t>
            </w:r>
          </w:p>
          <w:p w14:paraId="60472EEF" w14:textId="4F48A050" w:rsidR="00126D21" w:rsidRPr="0064100C" w:rsidRDefault="00D056B0" w:rsidP="00D04B4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2</w:t>
            </w:r>
            <w:r w:rsidR="00126D21" w:rsidRPr="0064100C">
              <w:rPr>
                <w:rFonts w:ascii="Times New Roman" w:hAnsi="Times New Roman" w:cs="Times New Roman"/>
                <w:sz w:val="18"/>
                <w:szCs w:val="18"/>
              </w:rPr>
              <w:t xml:space="preserve"> </w:t>
            </w:r>
          </w:p>
          <w:p w14:paraId="2BAAC98B" w14:textId="74AFC673" w:rsidR="00D04B4B" w:rsidRDefault="00D056B0" w:rsidP="00D04B4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3</w:t>
            </w:r>
            <w:r w:rsidR="00126D21" w:rsidRPr="0064100C">
              <w:rPr>
                <w:rFonts w:ascii="Times New Roman" w:hAnsi="Times New Roman" w:cs="Times New Roman"/>
                <w:sz w:val="18"/>
                <w:szCs w:val="18"/>
              </w:rPr>
              <w:t xml:space="preserve"> </w:t>
            </w:r>
          </w:p>
          <w:p w14:paraId="1315B17C" w14:textId="7E4348E1" w:rsidR="0063356A" w:rsidRPr="0064100C" w:rsidRDefault="00D056B0" w:rsidP="00D04B4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4</w:t>
            </w:r>
          </w:p>
          <w:p w14:paraId="055ECA82" w14:textId="2E0611EE" w:rsidR="00D37114" w:rsidRPr="0064100C" w:rsidRDefault="00D056B0" w:rsidP="00F108BB">
            <w:pPr>
              <w:ind w:left="284" w:hanging="284"/>
              <w:jc w:val="both"/>
              <w:rPr>
                <w:rFonts w:ascii="Times New Roman" w:hAnsi="Times New Roman" w:cs="Times New Roman"/>
                <w:sz w:val="18"/>
                <w:szCs w:val="18"/>
              </w:rPr>
            </w:pPr>
            <w:r>
              <w:rPr>
                <w:rFonts w:ascii="Times New Roman" w:hAnsi="Times New Roman" w:cs="Times New Roman"/>
                <w:sz w:val="18"/>
                <w:szCs w:val="18"/>
              </w:rPr>
              <w:t>t</w:t>
            </w:r>
            <w:r w:rsidR="0063356A" w:rsidRPr="0064100C">
              <w:rPr>
                <w:rFonts w:ascii="Times New Roman" w:hAnsi="Times New Roman" w:cs="Times New Roman"/>
                <w:sz w:val="18"/>
                <w:szCs w:val="18"/>
              </w:rPr>
              <w:t>erm 5</w:t>
            </w:r>
          </w:p>
          <w:p w14:paraId="3333CB40" w14:textId="77777777" w:rsidR="006005D7" w:rsidRPr="0064100C" w:rsidRDefault="006005D7" w:rsidP="006005D7">
            <w:pPr>
              <w:jc w:val="both"/>
              <w:rPr>
                <w:rFonts w:ascii="Times New Roman" w:hAnsi="Times New Roman" w:cs="Times New Roman"/>
                <w:iCs/>
                <w:sz w:val="14"/>
                <w:szCs w:val="14"/>
              </w:rPr>
            </w:pPr>
            <w:r w:rsidRPr="0064100C">
              <w:rPr>
                <w:rFonts w:ascii="Times New Roman" w:hAnsi="Times New Roman" w:cs="Times New Roman"/>
                <w:iCs/>
                <w:sz w:val="14"/>
                <w:szCs w:val="14"/>
              </w:rPr>
              <w:t>Provide three to five keywords (words, phrases, or acronyms) describing the most important aspects of the content. Write the keywords in lowercase (but capitalize proper nouns), separated by commas. The keywords can be listed in any order.</w:t>
            </w:r>
          </w:p>
          <w:p w14:paraId="29BD7D86" w14:textId="65091A22" w:rsidR="006005D7" w:rsidRPr="0064100C" w:rsidRDefault="006005D7" w:rsidP="006005D7">
            <w:pPr>
              <w:ind w:left="284" w:hanging="284"/>
              <w:jc w:val="both"/>
              <w:rPr>
                <w:rFonts w:asciiTheme="majorBidi" w:hAnsiTheme="majorBidi" w:cstheme="majorBidi"/>
                <w:sz w:val="18"/>
                <w:szCs w:val="18"/>
                <w:rtl/>
              </w:rPr>
            </w:pPr>
            <w:r w:rsidRPr="0064100C">
              <w:rPr>
                <w:rFonts w:ascii="Times New Roman" w:hAnsi="Times New Roman" w:cs="Times New Roman"/>
                <w:sz w:val="18"/>
                <w:szCs w:val="18"/>
                <w:highlight w:val="yellow"/>
              </w:rPr>
              <w:t>(Times New Roman 9)</w:t>
            </w:r>
          </w:p>
        </w:tc>
        <w:tc>
          <w:tcPr>
            <w:tcW w:w="6480" w:type="dxa"/>
          </w:tcPr>
          <w:p w14:paraId="658550C6" w14:textId="2028FE89" w:rsidR="004917B8" w:rsidRPr="0064100C" w:rsidRDefault="004917B8" w:rsidP="00DF39B4">
            <w:pPr>
              <w:spacing w:after="120" w:line="276" w:lineRule="auto"/>
              <w:jc w:val="both"/>
              <w:rPr>
                <w:rFonts w:ascii="Times New Roman" w:hAnsi="Times New Roman" w:cs="Times New Roman"/>
                <w:sz w:val="20"/>
                <w:szCs w:val="20"/>
              </w:rPr>
            </w:pPr>
            <w:r w:rsidRPr="0064100C">
              <w:rPr>
                <w:rFonts w:ascii="Times New Roman" w:hAnsi="Times New Roman" w:cs="Times New Roman"/>
                <w:b/>
                <w:bCs/>
                <w:sz w:val="20"/>
                <w:szCs w:val="20"/>
              </w:rPr>
              <w:t>Objective</w:t>
            </w:r>
            <w:r w:rsidRPr="0064100C">
              <w:rPr>
                <w:rFonts w:ascii="Times New Roman" w:hAnsi="Times New Roman" w:cs="Times New Roman"/>
                <w:sz w:val="20"/>
                <w:szCs w:val="20"/>
              </w:rPr>
              <w:t xml:space="preserve">: The abstract should be justified. The indention of BEFORE TEXT and AFTER TEXT are 0. The special indention should be in NONE. The spacing of BEFORE paragraph is 0 and the space AFTER a paragraph is 6 pt. LINE spacing is multiple </w:t>
            </w:r>
            <w:r w:rsidR="00DF39B4">
              <w:rPr>
                <w:rFonts w:ascii="Times New Roman" w:hAnsi="Times New Roman" w:cs="Times New Roman"/>
                <w:sz w:val="20"/>
                <w:szCs w:val="20"/>
              </w:rPr>
              <w:t>1.15</w:t>
            </w:r>
            <w:r w:rsidRPr="0064100C">
              <w:rPr>
                <w:rFonts w:ascii="Times New Roman" w:hAnsi="Times New Roman" w:cs="Times New Roman"/>
                <w:sz w:val="20"/>
                <w:szCs w:val="20"/>
              </w:rPr>
              <w:t xml:space="preserve">. The Abstract is meant to quickly give the reader the main ideas of the paper. The abstract summarizes the paper in one concise paragraph usually less than 250 words (between 5 and 15 lines). It should be descriptive and informative. </w:t>
            </w:r>
          </w:p>
          <w:p w14:paraId="4678A6A1" w14:textId="77777777" w:rsidR="004917B8" w:rsidRPr="0064100C" w:rsidRDefault="004917B8" w:rsidP="00DF39B4">
            <w:pPr>
              <w:spacing w:after="120" w:line="276" w:lineRule="auto"/>
              <w:jc w:val="both"/>
              <w:rPr>
                <w:rFonts w:ascii="Times New Roman" w:hAnsi="Times New Roman" w:cs="Times New Roman"/>
                <w:sz w:val="20"/>
                <w:szCs w:val="20"/>
              </w:rPr>
            </w:pPr>
            <w:r w:rsidRPr="0064100C">
              <w:rPr>
                <w:rFonts w:ascii="Times New Roman" w:hAnsi="Times New Roman" w:cs="Times New Roman"/>
                <w:b/>
                <w:bCs/>
                <w:sz w:val="20"/>
                <w:szCs w:val="20"/>
              </w:rPr>
              <w:t>Methods</w:t>
            </w:r>
            <w:r w:rsidRPr="0064100C">
              <w:rPr>
                <w:rFonts w:ascii="Times New Roman" w:hAnsi="Times New Roman" w:cs="Times New Roman"/>
                <w:sz w:val="20"/>
                <w:szCs w:val="20"/>
              </w:rPr>
              <w:t xml:space="preserve">: It should not contain the details of the experiment, but rather a few sentences of Background information (summarizing the important aspects of the paper and including principal objectives and scope of the study), Purpose of the paper, the Goals/Hypotheses, Methodology/approach employed, important Findings, a brief description of the Results, Research limitations or implications, and principal Conclusions.  </w:t>
            </w:r>
          </w:p>
          <w:p w14:paraId="1D9D3B24" w14:textId="77777777" w:rsidR="006D0D44" w:rsidRPr="0064100C" w:rsidRDefault="004917B8" w:rsidP="00DF39B4">
            <w:pPr>
              <w:spacing w:after="120" w:line="276" w:lineRule="auto"/>
              <w:jc w:val="both"/>
              <w:rPr>
                <w:rFonts w:ascii="Times New Roman" w:hAnsi="Times New Roman" w:cs="Times New Roman"/>
                <w:sz w:val="20"/>
                <w:szCs w:val="20"/>
              </w:rPr>
            </w:pPr>
            <w:r w:rsidRPr="0064100C">
              <w:rPr>
                <w:rFonts w:ascii="Times New Roman" w:hAnsi="Times New Roman" w:cs="Times New Roman"/>
                <w:b/>
                <w:bCs/>
                <w:sz w:val="20"/>
                <w:szCs w:val="20"/>
              </w:rPr>
              <w:t>Results</w:t>
            </w:r>
            <w:r w:rsidRPr="0064100C">
              <w:rPr>
                <w:rFonts w:ascii="Times New Roman" w:hAnsi="Times New Roman" w:cs="Times New Roman"/>
                <w:sz w:val="20"/>
                <w:szCs w:val="20"/>
              </w:rPr>
              <w:t xml:space="preserve">: </w:t>
            </w:r>
            <w:r w:rsidR="00481726" w:rsidRPr="0064100C">
              <w:rPr>
                <w:rFonts w:ascii="Times New Roman" w:hAnsi="Times New Roman" w:cs="Times New Roman"/>
                <w:sz w:val="20"/>
                <w:szCs w:val="20"/>
              </w:rPr>
              <w:t xml:space="preserve">The Results section </w:t>
            </w:r>
            <w:r w:rsidR="00CC200C" w:rsidRPr="0064100C">
              <w:rPr>
                <w:rFonts w:ascii="Times New Roman" w:hAnsi="Times New Roman" w:cs="Times New Roman"/>
                <w:sz w:val="20"/>
                <w:szCs w:val="20"/>
              </w:rPr>
              <w:t xml:space="preserve">of the abstract </w:t>
            </w:r>
            <w:r w:rsidR="00481726" w:rsidRPr="0064100C">
              <w:rPr>
                <w:rFonts w:ascii="Times New Roman" w:hAnsi="Times New Roman" w:cs="Times New Roman"/>
                <w:sz w:val="20"/>
                <w:szCs w:val="20"/>
              </w:rPr>
              <w:t>should only deal with results. It</w:t>
            </w:r>
            <w:r w:rsidR="00CC200C" w:rsidRPr="0064100C">
              <w:rPr>
                <w:rFonts w:ascii="Times New Roman" w:hAnsi="Times New Roman" w:cs="Times New Roman"/>
                <w:sz w:val="20"/>
                <w:szCs w:val="20"/>
              </w:rPr>
              <w:t xml:space="preserve"> should </w:t>
            </w:r>
            <w:r w:rsidR="00481726" w:rsidRPr="0064100C">
              <w:rPr>
                <w:rFonts w:ascii="Times New Roman" w:hAnsi="Times New Roman" w:cs="Times New Roman"/>
                <w:sz w:val="20"/>
                <w:szCs w:val="20"/>
              </w:rPr>
              <w:t>describe</w:t>
            </w:r>
            <w:r w:rsidR="00CC200C" w:rsidRPr="0064100C">
              <w:rPr>
                <w:rFonts w:ascii="Times New Roman" w:hAnsi="Times New Roman" w:cs="Times New Roman"/>
                <w:sz w:val="20"/>
                <w:szCs w:val="20"/>
              </w:rPr>
              <w:t xml:space="preserve"> </w:t>
            </w:r>
            <w:r w:rsidR="00481726" w:rsidRPr="0064100C">
              <w:rPr>
                <w:rFonts w:ascii="Times New Roman" w:hAnsi="Times New Roman" w:cs="Times New Roman"/>
                <w:sz w:val="20"/>
                <w:szCs w:val="20"/>
              </w:rPr>
              <w:t xml:space="preserve">the results obtained, but generally should not interpret the results, discuss their significance, or present conclusions. </w:t>
            </w:r>
          </w:p>
          <w:p w14:paraId="7EFB8E11" w14:textId="21C2A626" w:rsidR="00FB7A63" w:rsidRPr="00D056B0" w:rsidRDefault="004917B8" w:rsidP="00DF39B4">
            <w:pPr>
              <w:spacing w:after="120" w:line="276" w:lineRule="auto"/>
              <w:jc w:val="both"/>
              <w:rPr>
                <w:rFonts w:ascii="Times New Roman" w:hAnsi="Times New Roman" w:cs="Times New Roman"/>
                <w:sz w:val="20"/>
                <w:szCs w:val="20"/>
                <w:rtl/>
              </w:rPr>
            </w:pPr>
            <w:r w:rsidRPr="0064100C">
              <w:rPr>
                <w:rFonts w:ascii="Times New Roman" w:hAnsi="Times New Roman" w:cs="Times New Roman"/>
                <w:b/>
                <w:bCs/>
                <w:sz w:val="20"/>
                <w:szCs w:val="20"/>
              </w:rPr>
              <w:t>Conclusion</w:t>
            </w:r>
            <w:r w:rsidRPr="0064100C">
              <w:rPr>
                <w:rFonts w:ascii="Times New Roman" w:hAnsi="Times New Roman" w:cs="Times New Roman"/>
                <w:sz w:val="20"/>
                <w:szCs w:val="20"/>
              </w:rPr>
              <w:t xml:space="preserve">: </w:t>
            </w:r>
            <w:r w:rsidR="00E92E48" w:rsidRPr="0064100C">
              <w:rPr>
                <w:rFonts w:ascii="Times New Roman" w:hAnsi="Times New Roman" w:cs="Times New Roman"/>
                <w:sz w:val="20"/>
                <w:szCs w:val="20"/>
              </w:rPr>
              <w:t>The Conclusion is the final section of an abstract and it should wrap everything up. The Conclusion section should summarize the findings of the research and explain the implications of the experiment (What does this new information mean?  How can this information be used in the future?)</w:t>
            </w:r>
            <w:r w:rsidR="00FB7A63" w:rsidRPr="0064100C">
              <w:rPr>
                <w:rFonts w:ascii="Times New Roman" w:hAnsi="Times New Roman" w:cs="Times New Roman"/>
                <w:sz w:val="20"/>
                <w:szCs w:val="20"/>
              </w:rPr>
              <w:t>.</w:t>
            </w:r>
          </w:p>
        </w:tc>
      </w:tr>
      <w:tr w:rsidR="00EF5BEA" w:rsidRPr="0064100C" w14:paraId="545504B4" w14:textId="77777777" w:rsidTr="006700C8">
        <w:trPr>
          <w:jc w:val="center"/>
        </w:trPr>
        <w:tc>
          <w:tcPr>
            <w:tcW w:w="10080" w:type="dxa"/>
            <w:gridSpan w:val="3"/>
          </w:tcPr>
          <w:sdt>
            <w:sdtPr>
              <w:rPr>
                <w:rFonts w:asciiTheme="majorBidi" w:hAnsiTheme="majorBidi" w:cstheme="majorBidi"/>
                <w:color w:val="000000" w:themeColor="text1"/>
                <w:sz w:val="16"/>
                <w:szCs w:val="16"/>
                <w:lang w:bidi="fa-IR"/>
              </w:rPr>
              <w:id w:val="-1038360010"/>
              <w:docPartObj>
                <w:docPartGallery w:val="Page Numbers (Bottom of Page)"/>
                <w:docPartUnique/>
              </w:docPartObj>
            </w:sdtPr>
            <w:sdtEndPr/>
            <w:sdtContent>
              <w:sdt>
                <w:sdtPr>
                  <w:rPr>
                    <w:rFonts w:asciiTheme="majorBidi" w:hAnsiTheme="majorBidi" w:cstheme="majorBidi"/>
                    <w:color w:val="000000" w:themeColor="text1"/>
                    <w:sz w:val="16"/>
                    <w:szCs w:val="16"/>
                    <w:lang w:bidi="fa-IR"/>
                  </w:rPr>
                  <w:id w:val="181648485"/>
                  <w:docPartObj>
                    <w:docPartGallery w:val="Page Numbers (Bottom of Page)"/>
                    <w:docPartUnique/>
                  </w:docPartObj>
                </w:sdtPr>
                <w:sdtEndPr>
                  <w:rPr>
                    <w:sz w:val="14"/>
                    <w:szCs w:val="14"/>
                  </w:rPr>
                </w:sdtEndPr>
                <w:sdtContent>
                  <w:p w14:paraId="1BC21656" w14:textId="47B0411E" w:rsidR="009C7AF3" w:rsidRPr="0064100C" w:rsidRDefault="007E26C4" w:rsidP="00D056B0">
                    <w:pPr>
                      <w:spacing w:before="120" w:after="80" w:line="276" w:lineRule="auto"/>
                      <w:ind w:left="1418" w:hanging="1418"/>
                      <w:jc w:val="both"/>
                      <w:rPr>
                        <w:rFonts w:ascii="Times New Roman" w:hAnsi="Times New Roman" w:cs="Times New Roman"/>
                        <w:sz w:val="18"/>
                        <w:szCs w:val="18"/>
                      </w:rPr>
                    </w:pPr>
                    <w:r w:rsidRPr="00440BBA">
                      <w:rPr>
                        <w:rFonts w:ascii="Times New Roman" w:hAnsi="Times New Roman" w:cs="Times New Roman"/>
                        <w:b/>
                        <w:bCs/>
                        <w:sz w:val="18"/>
                        <w:szCs w:val="18"/>
                      </w:rPr>
                      <w:t>Cite this article:</w:t>
                    </w:r>
                    <w:r w:rsidRPr="00440BBA">
                      <w:rPr>
                        <w:rFonts w:ascii="Times New Roman" w:hAnsi="Times New Roman" w:cs="Times New Roman"/>
                        <w:sz w:val="18"/>
                        <w:szCs w:val="18"/>
                      </w:rPr>
                      <w:t xml:space="preserve"> </w:t>
                    </w:r>
                    <w:r w:rsidR="000E25CD" w:rsidRPr="00440BBA">
                      <w:rPr>
                        <w:rFonts w:ascii="Times New Roman" w:hAnsi="Times New Roman" w:cs="Times New Roman"/>
                        <w:sz w:val="18"/>
                        <w:szCs w:val="18"/>
                      </w:rPr>
                      <w:t>Author name, Initial</w:t>
                    </w:r>
                    <w:r w:rsidR="00037796" w:rsidRPr="00440BBA">
                      <w:rPr>
                        <w:rFonts w:ascii="Times New Roman" w:hAnsi="Times New Roman" w:cs="Times New Roman"/>
                        <w:sz w:val="18"/>
                        <w:szCs w:val="18"/>
                      </w:rPr>
                      <w:t>., Author name, Initial., &amp; Author name, Initial.</w:t>
                    </w:r>
                    <w:r w:rsidR="00206856" w:rsidRPr="00440BBA">
                      <w:rPr>
                        <w:rFonts w:ascii="Times New Roman" w:hAnsi="Times New Roman" w:cs="Times New Roman"/>
                        <w:sz w:val="18"/>
                        <w:szCs w:val="18"/>
                      </w:rPr>
                      <w:t xml:space="preserve"> (202</w:t>
                    </w:r>
                    <w:r w:rsidR="00D056B0">
                      <w:rPr>
                        <w:rFonts w:ascii="Times New Roman" w:hAnsi="Times New Roman" w:cs="Times New Roman"/>
                        <w:sz w:val="18"/>
                        <w:szCs w:val="18"/>
                      </w:rPr>
                      <w:t>6</w:t>
                    </w:r>
                    <w:r w:rsidR="00206856" w:rsidRPr="00440BBA">
                      <w:rPr>
                        <w:rFonts w:ascii="Times New Roman" w:hAnsi="Times New Roman" w:cs="Times New Roman"/>
                        <w:sz w:val="18"/>
                        <w:szCs w:val="18"/>
                      </w:rPr>
                      <w:t>)</w:t>
                    </w:r>
                    <w:r w:rsidRPr="00440BBA">
                      <w:rPr>
                        <w:rFonts w:ascii="Times New Roman" w:hAnsi="Times New Roman" w:cs="Times New Roman"/>
                        <w:sz w:val="18"/>
                        <w:szCs w:val="18"/>
                      </w:rPr>
                      <w:t xml:space="preserve">. </w:t>
                    </w:r>
                    <w:r w:rsidR="00F108BB" w:rsidRPr="00440BBA">
                      <w:rPr>
                        <w:rFonts w:ascii="Times New Roman" w:hAnsi="Times New Roman" w:cs="Times New Roman"/>
                        <w:sz w:val="18"/>
                        <w:szCs w:val="18"/>
                      </w:rPr>
                      <w:t>Title of the paper: All words in the title should be in lowercase (except for the first letter of the title and any nouns, initial letter of first word, initial of first word after a colon, and proper nouns)</w:t>
                    </w:r>
                    <w:r w:rsidRPr="00440BBA">
                      <w:rPr>
                        <w:rFonts w:ascii="Times New Roman" w:hAnsi="Times New Roman" w:cs="Times New Roman"/>
                        <w:sz w:val="18"/>
                        <w:szCs w:val="18"/>
                      </w:rPr>
                      <w:t>.</w:t>
                    </w:r>
                    <w:r w:rsidR="00E911E6" w:rsidRPr="00440BBA">
                      <w:rPr>
                        <w:rFonts w:ascii="Times New Roman" w:hAnsi="Times New Roman" w:cs="Times New Roman"/>
                        <w:sz w:val="18"/>
                        <w:szCs w:val="18"/>
                      </w:rPr>
                      <w:t xml:space="preserve"> </w:t>
                    </w:r>
                    <w:r w:rsidR="00D056B0" w:rsidRPr="00D056B0">
                      <w:rPr>
                        <w:rFonts w:ascii="Times New Roman" w:hAnsi="Times New Roman" w:cs="Times New Roman"/>
                        <w:i/>
                        <w:iCs/>
                        <w:sz w:val="18"/>
                        <w:szCs w:val="18"/>
                      </w:rPr>
                      <w:t>International Journal of Supply a</w:t>
                    </w:r>
                    <w:r w:rsidR="00D056B0">
                      <w:rPr>
                        <w:rFonts w:ascii="Times New Roman" w:hAnsi="Times New Roman" w:cs="Times New Roman"/>
                        <w:i/>
                        <w:iCs/>
                        <w:sz w:val="18"/>
                        <w:szCs w:val="18"/>
                      </w:rPr>
                      <w:t>nd Operations Management</w:t>
                    </w:r>
                    <w:r w:rsidR="00206856" w:rsidRPr="0064100C">
                      <w:rPr>
                        <w:rFonts w:ascii="Times New Roman" w:hAnsi="Times New Roman" w:cs="Times New Roman"/>
                        <w:i/>
                        <w:iCs/>
                        <w:sz w:val="18"/>
                        <w:szCs w:val="18"/>
                      </w:rPr>
                      <w:t xml:space="preserve">, </w:t>
                    </w:r>
                    <w:r w:rsidR="004273AC" w:rsidRPr="0064100C">
                      <w:rPr>
                        <w:rFonts w:ascii="Times New Roman" w:hAnsi="Times New Roman" w:cs="Times New Roman"/>
                        <w:i/>
                        <w:iCs/>
                        <w:sz w:val="18"/>
                        <w:szCs w:val="18"/>
                        <w:highlight w:val="green"/>
                      </w:rPr>
                      <w:t>XX</w:t>
                    </w:r>
                    <w:r w:rsidRPr="0064100C">
                      <w:rPr>
                        <w:rFonts w:ascii="Times New Roman" w:hAnsi="Times New Roman" w:cs="Times New Roman"/>
                        <w:sz w:val="18"/>
                        <w:szCs w:val="18"/>
                      </w:rPr>
                      <w:t>(</w:t>
                    </w:r>
                    <w:r w:rsidR="00C92A25" w:rsidRPr="0064100C">
                      <w:rPr>
                        <w:rFonts w:ascii="Times New Roman" w:hAnsi="Times New Roman" w:cs="Times New Roman"/>
                        <w:sz w:val="18"/>
                        <w:szCs w:val="18"/>
                        <w:highlight w:val="green"/>
                      </w:rPr>
                      <w:t>X</w:t>
                    </w:r>
                    <w:r w:rsidRPr="0064100C">
                      <w:rPr>
                        <w:rFonts w:ascii="Times New Roman" w:hAnsi="Times New Roman" w:cs="Times New Roman"/>
                        <w:sz w:val="18"/>
                        <w:szCs w:val="18"/>
                      </w:rPr>
                      <w:t>)</w:t>
                    </w:r>
                    <w:r w:rsidR="0094359E" w:rsidRPr="0064100C">
                      <w:rPr>
                        <w:rFonts w:ascii="Times New Roman" w:hAnsi="Times New Roman" w:cs="Times New Roman"/>
                        <w:sz w:val="18"/>
                        <w:szCs w:val="18"/>
                      </w:rPr>
                      <w:t>,</w:t>
                    </w:r>
                    <w:r w:rsidRPr="0064100C">
                      <w:rPr>
                        <w:rFonts w:ascii="Times New Roman" w:hAnsi="Times New Roman" w:cs="Times New Roman"/>
                        <w:sz w:val="18"/>
                        <w:szCs w:val="18"/>
                      </w:rPr>
                      <w:t xml:space="preserve"> </w:t>
                    </w:r>
                    <w:r w:rsidRPr="0064100C">
                      <w:rPr>
                        <w:rFonts w:ascii="Times New Roman" w:hAnsi="Times New Roman" w:cs="Times New Roman"/>
                        <w:sz w:val="18"/>
                        <w:szCs w:val="18"/>
                        <w:highlight w:val="green"/>
                      </w:rPr>
                      <w:t>pages</w:t>
                    </w:r>
                    <w:r w:rsidR="00E51E83" w:rsidRPr="0064100C">
                      <w:rPr>
                        <w:rFonts w:ascii="Times New Roman" w:hAnsi="Times New Roman" w:cs="Times New Roman"/>
                        <w:sz w:val="18"/>
                        <w:szCs w:val="18"/>
                      </w:rPr>
                      <w:t>.</w:t>
                    </w:r>
                    <w:r w:rsidR="00656FA2" w:rsidRPr="0064100C">
                      <w:rPr>
                        <w:rFonts w:ascii="Times New Roman" w:hAnsi="Times New Roman" w:cs="Times New Roman"/>
                        <w:sz w:val="18"/>
                        <w:szCs w:val="18"/>
                      </w:rPr>
                      <w:t xml:space="preserve"> </w:t>
                    </w:r>
                    <w:r w:rsidR="00656FA2" w:rsidRPr="0064100C">
                      <w:rPr>
                        <w:rFonts w:ascii="Times New Roman" w:hAnsi="Times New Roman" w:cs="Times New Roman"/>
                        <w:color w:val="0000FF"/>
                        <w:sz w:val="18"/>
                        <w:szCs w:val="18"/>
                      </w:rPr>
                      <w:t>https://doi.org/</w:t>
                    </w:r>
                    <w:r w:rsidR="00575689" w:rsidRPr="0064100C">
                      <w:rPr>
                        <w:rFonts w:ascii="Times New Roman" w:hAnsi="Times New Roman" w:cs="Times New Roman"/>
                        <w:color w:val="0000FF"/>
                        <w:sz w:val="18"/>
                        <w:szCs w:val="18"/>
                      </w:rPr>
                      <w:t>10</w:t>
                    </w:r>
                    <w:r w:rsidR="00575689" w:rsidRPr="0064100C">
                      <w:rPr>
                        <w:rFonts w:ascii="Times New Roman" w:hAnsi="Times New Roman" w:cs="Times New Roman"/>
                        <w:color w:val="0000FF"/>
                        <w:sz w:val="18"/>
                        <w:szCs w:val="18"/>
                        <w:highlight w:val="green"/>
                      </w:rPr>
                      <w:t>.</w:t>
                    </w:r>
                    <w:r w:rsidR="00656FA2" w:rsidRPr="0064100C">
                      <w:rPr>
                        <w:rFonts w:ascii="Times New Roman" w:hAnsi="Times New Roman" w:cs="Times New Roman"/>
                        <w:color w:val="0000FF"/>
                        <w:sz w:val="18"/>
                        <w:szCs w:val="18"/>
                        <w:highlight w:val="green"/>
                      </w:rPr>
                      <w:t>0000000000000000000</w:t>
                    </w:r>
                  </w:p>
                  <w:p w14:paraId="1A202FDE" w14:textId="55AA6F60" w:rsidR="00A85B31" w:rsidRPr="0064100C" w:rsidRDefault="00A85B31" w:rsidP="00B57718">
                    <w:pPr>
                      <w:ind w:left="1418" w:hanging="1418"/>
                      <w:jc w:val="both"/>
                      <w:rPr>
                        <w:rFonts w:ascii="Times New Roman" w:hAnsi="Times New Roman" w:cs="Times New Roman"/>
                        <w:sz w:val="10"/>
                        <w:szCs w:val="10"/>
                      </w:rPr>
                    </w:pPr>
                  </w:p>
                  <w:p w14:paraId="76D70AE9" w14:textId="6617561C" w:rsidR="00B57718" w:rsidRPr="00440BBA" w:rsidRDefault="00CF0598" w:rsidP="00205ADD">
                    <w:pPr>
                      <w:ind w:left="1418" w:hanging="1418"/>
                      <w:jc w:val="both"/>
                      <w:rPr>
                        <w:rFonts w:ascii="Times New Roman" w:hAnsi="Times New Roman" w:cs="Times New Roman"/>
                        <w:sz w:val="18"/>
                        <w:szCs w:val="18"/>
                      </w:rPr>
                    </w:pPr>
                    <w:r w:rsidRPr="007C4407">
                      <w:rPr>
                        <w:rFonts w:ascii="Times New Roman" w:hAnsi="Times New Roman" w:cs="Times New Roman"/>
                        <w:noProof/>
                        <w:sz w:val="10"/>
                        <w:szCs w:val="10"/>
                      </w:rPr>
                      <w:drawing>
                        <wp:anchor distT="0" distB="0" distL="114300" distR="114300" simplePos="0" relativeHeight="251680256" behindDoc="0" locked="0" layoutInCell="1" allowOverlap="1" wp14:anchorId="797A3C19" wp14:editId="27F33CE8">
                          <wp:simplePos x="0" y="0"/>
                          <wp:positionH relativeFrom="margin">
                            <wp:posOffset>-68580</wp:posOffset>
                          </wp:positionH>
                          <wp:positionV relativeFrom="margin">
                            <wp:posOffset>855980</wp:posOffset>
                          </wp:positionV>
                          <wp:extent cx="826770" cy="287655"/>
                          <wp:effectExtent l="0" t="0" r="0" b="0"/>
                          <wp:wrapSquare wrapText="bothSides"/>
                          <wp:docPr id="7" name="Picture 7" descr="E:\Information Clinic\Indexing Journals\CC By NC &amp; COPE\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formation Clinic\Indexing Journals\CC By NC &amp; COPE\cc-by.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6770" cy="287655"/>
                                  </a:xfrm>
                                  <a:prstGeom prst="rect">
                                    <a:avLst/>
                                  </a:prstGeom>
                                  <a:noFill/>
                                  <a:ln>
                                    <a:noFill/>
                                  </a:ln>
                                </pic:spPr>
                              </pic:pic>
                            </a:graphicData>
                          </a:graphic>
                        </wp:anchor>
                      </w:drawing>
                    </w:r>
                    <w:r w:rsidR="00933C4A" w:rsidRPr="0064100C">
                      <w:rPr>
                        <w:rFonts w:ascii="Times New Roman" w:hAnsi="Times New Roman" w:cs="Times New Roman"/>
                        <w:sz w:val="18"/>
                        <w:szCs w:val="18"/>
                      </w:rPr>
                      <w:t xml:space="preserve"> </w:t>
                    </w:r>
                    <w:r w:rsidR="007E26C4" w:rsidRPr="00440BBA">
                      <w:rPr>
                        <w:rFonts w:ascii="Times New Roman" w:hAnsi="Times New Roman" w:cs="Times New Roman"/>
                        <w:b/>
                        <w:bCs/>
                        <w:sz w:val="18"/>
                        <w:szCs w:val="18"/>
                      </w:rPr>
                      <w:t>©</w:t>
                    </w:r>
                    <w:r w:rsidR="007E26C4" w:rsidRPr="00440BBA">
                      <w:rPr>
                        <w:rFonts w:ascii="Times New Roman" w:hAnsi="Times New Roman" w:cs="Times New Roman"/>
                        <w:sz w:val="18"/>
                        <w:szCs w:val="18"/>
                      </w:rPr>
                      <w:t xml:space="preserve"> </w:t>
                    </w:r>
                    <w:r w:rsidR="00B57718" w:rsidRPr="00440BBA">
                      <w:rPr>
                        <w:rFonts w:ascii="Times New Roman" w:hAnsi="Times New Roman" w:cs="Times New Roman"/>
                        <w:sz w:val="18"/>
                        <w:szCs w:val="18"/>
                      </w:rPr>
                      <w:t>Author(s) retain the copyright.</w:t>
                    </w:r>
                  </w:p>
                  <w:p w14:paraId="7FDF9B3C" w14:textId="381051C2" w:rsidR="007E26C4" w:rsidRPr="00440BBA" w:rsidRDefault="00E561B4" w:rsidP="00B57718">
                    <w:pPr>
                      <w:ind w:left="1418" w:hanging="1418"/>
                      <w:jc w:val="both"/>
                      <w:rPr>
                        <w:rFonts w:ascii="Times New Roman" w:hAnsi="Times New Roman" w:cs="Times New Roman"/>
                        <w:sz w:val="18"/>
                        <w:szCs w:val="18"/>
                      </w:rPr>
                    </w:pPr>
                    <w:r w:rsidRPr="00440BBA">
                      <w:rPr>
                        <w:rFonts w:ascii="Times New Roman" w:hAnsi="Times New Roman" w:cs="Times New Roman"/>
                        <w:sz w:val="18"/>
                        <w:szCs w:val="18"/>
                      </w:rPr>
                      <w:t xml:space="preserve"> </w:t>
                    </w:r>
                    <w:r w:rsidR="00E3467B" w:rsidRPr="00440BBA">
                      <w:rPr>
                        <w:rFonts w:ascii="Times New Roman" w:hAnsi="Times New Roman" w:cs="Times New Roman"/>
                        <w:b/>
                        <w:bCs/>
                        <w:sz w:val="18"/>
                        <w:szCs w:val="18"/>
                      </w:rPr>
                      <w:t>Publisher</w:t>
                    </w:r>
                    <w:r w:rsidR="00E3467B" w:rsidRPr="00440BBA">
                      <w:rPr>
                        <w:rFonts w:ascii="Times New Roman" w:hAnsi="Times New Roman" w:cs="Times New Roman"/>
                        <w:sz w:val="18"/>
                        <w:szCs w:val="18"/>
                      </w:rPr>
                      <w:t xml:space="preserve">: </w:t>
                    </w:r>
                    <w:proofErr w:type="spellStart"/>
                    <w:r w:rsidR="00D056B0">
                      <w:rPr>
                        <w:rFonts w:ascii="Times New Roman" w:hAnsi="Times New Roman" w:cs="Times New Roman"/>
                        <w:sz w:val="18"/>
                        <w:szCs w:val="18"/>
                      </w:rPr>
                      <w:t>Kharazmi</w:t>
                    </w:r>
                    <w:proofErr w:type="spellEnd"/>
                    <w:r w:rsidR="00D056B0">
                      <w:rPr>
                        <w:rFonts w:ascii="Times New Roman" w:hAnsi="Times New Roman" w:cs="Times New Roman"/>
                        <w:sz w:val="18"/>
                        <w:szCs w:val="18"/>
                      </w:rPr>
                      <w:t xml:space="preserve"> University</w:t>
                    </w:r>
                  </w:p>
                  <w:p w14:paraId="546225E7" w14:textId="080B7B1C" w:rsidR="00D37114" w:rsidRPr="0064100C" w:rsidRDefault="007E26C4" w:rsidP="0075714A">
                    <w:pPr>
                      <w:pStyle w:val="articledata"/>
                      <w:rPr>
                        <w:rFonts w:ascii="Times New Roman" w:hAnsi="Times New Roman" w:cs="Times New Roman"/>
                        <w:color w:val="auto"/>
                        <w:sz w:val="18"/>
                        <w:szCs w:val="18"/>
                        <w:rtl/>
                      </w:rPr>
                    </w:pPr>
                    <w:r w:rsidRPr="00440BBA">
                      <w:rPr>
                        <w:rFonts w:ascii="Times New Roman" w:hAnsi="Times New Roman" w:cs="Times New Roman"/>
                        <w:color w:val="auto"/>
                        <w:sz w:val="18"/>
                        <w:szCs w:val="18"/>
                      </w:rPr>
                      <w:t xml:space="preserve"> </w:t>
                    </w:r>
                    <w:r w:rsidR="00E3467B" w:rsidRPr="00440BBA">
                      <w:rPr>
                        <w:rFonts w:ascii="Times New Roman" w:hAnsi="Times New Roman" w:cs="Times New Roman"/>
                        <w:b/>
                        <w:bCs/>
                        <w:color w:val="auto"/>
                        <w:sz w:val="18"/>
                        <w:szCs w:val="18"/>
                      </w:rPr>
                      <w:t>DOI</w:t>
                    </w:r>
                    <w:r w:rsidR="00E3467B" w:rsidRPr="00440BBA">
                      <w:rPr>
                        <w:rFonts w:ascii="Times New Roman" w:hAnsi="Times New Roman" w:cs="Times New Roman"/>
                        <w:color w:val="auto"/>
                        <w:sz w:val="18"/>
                        <w:szCs w:val="18"/>
                      </w:rPr>
                      <w:t>:</w:t>
                    </w:r>
                    <w:r w:rsidR="00E3467B" w:rsidRPr="0064100C">
                      <w:rPr>
                        <w:rFonts w:ascii="Times New Roman" w:hAnsi="Times New Roman" w:cs="Times New Roman"/>
                        <w:color w:val="auto"/>
                        <w:sz w:val="18"/>
                        <w:szCs w:val="18"/>
                      </w:rPr>
                      <w:t xml:space="preserve"> </w:t>
                    </w:r>
                    <w:r w:rsidR="00E3467B" w:rsidRPr="0064100C">
                      <w:rPr>
                        <w:rFonts w:ascii="Times New Roman" w:hAnsi="Times New Roman" w:cs="Times New Roman"/>
                        <w:color w:val="0000FF"/>
                        <w:sz w:val="18"/>
                        <w:szCs w:val="18"/>
                      </w:rPr>
                      <w:t>https://doi.org/10.</w:t>
                    </w:r>
                    <w:r w:rsidR="00575689" w:rsidRPr="0064100C">
                      <w:rPr>
                        <w:rFonts w:ascii="Times New Roman" w:hAnsi="Times New Roman" w:cs="Times New Roman"/>
                        <w:color w:val="0000FF"/>
                        <w:sz w:val="18"/>
                        <w:szCs w:val="18"/>
                        <w:highlight w:val="green"/>
                      </w:rPr>
                      <w:t>00000000000000000000000000</w:t>
                    </w:r>
                  </w:p>
                </w:sdtContent>
              </w:sdt>
            </w:sdtContent>
          </w:sdt>
        </w:tc>
      </w:tr>
    </w:tbl>
    <w:p w14:paraId="779E7829" w14:textId="6E6A81AD" w:rsidR="000610B2" w:rsidRDefault="000610B2" w:rsidP="00EF5BEA">
      <w:pPr>
        <w:spacing w:after="0" w:line="320" w:lineRule="exact"/>
        <w:rPr>
          <w:rFonts w:cs="2  Mitra"/>
          <w:sz w:val="20"/>
          <w:szCs w:val="20"/>
        </w:rPr>
      </w:pPr>
      <w:r>
        <w:rPr>
          <w:rFonts w:cs="2  Mitra"/>
          <w:sz w:val="20"/>
          <w:szCs w:val="20"/>
        </w:rPr>
        <w:br w:type="page"/>
      </w:r>
    </w:p>
    <w:p w14:paraId="0FC43306" w14:textId="25AA2D20" w:rsidR="00EF5BEA" w:rsidRPr="0046065A" w:rsidRDefault="00440BBA" w:rsidP="0046065A">
      <w:pPr>
        <w:pStyle w:val="Heading2"/>
        <w:tabs>
          <w:tab w:val="left" w:pos="2979"/>
        </w:tabs>
        <w:spacing w:before="0" w:after="120" w:line="276" w:lineRule="auto"/>
        <w:rPr>
          <w:rFonts w:ascii="Times New Roman" w:hAnsi="Times New Roman" w:cs="Times New Roman"/>
          <w:color w:val="auto"/>
          <w:sz w:val="20"/>
          <w:szCs w:val="20"/>
        </w:rPr>
      </w:pPr>
      <w:r w:rsidRPr="0046065A">
        <w:rPr>
          <w:rFonts w:ascii="Times New Roman" w:hAnsi="Times New Roman" w:cs="Times New Roman"/>
          <w:color w:val="auto"/>
          <w:sz w:val="20"/>
          <w:szCs w:val="20"/>
        </w:rPr>
        <w:lastRenderedPageBreak/>
        <w:t xml:space="preserve">1. </w:t>
      </w:r>
      <w:r w:rsidR="00EF5BEA" w:rsidRPr="0046065A">
        <w:rPr>
          <w:rFonts w:ascii="Times New Roman" w:hAnsi="Times New Roman" w:cs="Times New Roman"/>
          <w:color w:val="auto"/>
          <w:sz w:val="20"/>
          <w:szCs w:val="20"/>
        </w:rPr>
        <w:t>Introduction</w:t>
      </w:r>
      <w:r w:rsidR="004001A5" w:rsidRPr="0046065A">
        <w:rPr>
          <w:rFonts w:ascii="Times New Roman" w:hAnsi="Times New Roman" w:cs="Times New Roman"/>
          <w:color w:val="auto"/>
          <w:sz w:val="20"/>
          <w:szCs w:val="20"/>
        </w:rPr>
        <w:tab/>
      </w:r>
    </w:p>
    <w:p w14:paraId="74E62FB7" w14:textId="1BAF0254" w:rsidR="005523C5" w:rsidRPr="0046065A" w:rsidRDefault="005523C5" w:rsidP="0046065A">
      <w:pPr>
        <w:spacing w:after="120" w:line="276" w:lineRule="auto"/>
        <w:jc w:val="both"/>
        <w:rPr>
          <w:rFonts w:ascii="Times New Roman" w:hAnsi="Times New Roman" w:cs="Times New Roman"/>
          <w:sz w:val="20"/>
          <w:szCs w:val="20"/>
        </w:rPr>
      </w:pPr>
      <w:r w:rsidRPr="0046065A">
        <w:rPr>
          <w:rFonts w:ascii="Times New Roman" w:hAnsi="Times New Roman" w:cs="Times New Roman"/>
          <w:sz w:val="20"/>
          <w:szCs w:val="20"/>
        </w:rPr>
        <w:t xml:space="preserve">The paragraph should be justified. The indention of </w:t>
      </w:r>
      <w:r w:rsidRPr="0046065A">
        <w:rPr>
          <w:rFonts w:ascii="Times New Roman" w:hAnsi="Times New Roman" w:cs="Times New Roman"/>
          <w:i/>
          <w:iCs/>
          <w:sz w:val="20"/>
          <w:szCs w:val="20"/>
        </w:rPr>
        <w:t>BEFORE TEXT</w:t>
      </w:r>
      <w:r w:rsidRPr="0046065A">
        <w:rPr>
          <w:rFonts w:ascii="Times New Roman" w:hAnsi="Times New Roman" w:cs="Times New Roman"/>
          <w:sz w:val="20"/>
          <w:szCs w:val="20"/>
        </w:rPr>
        <w:t xml:space="preserve"> and </w:t>
      </w:r>
      <w:r w:rsidRPr="0046065A">
        <w:rPr>
          <w:rFonts w:ascii="Times New Roman" w:hAnsi="Times New Roman" w:cs="Times New Roman"/>
          <w:i/>
          <w:iCs/>
          <w:sz w:val="20"/>
          <w:szCs w:val="20"/>
        </w:rPr>
        <w:t>AFTER TEXT</w:t>
      </w:r>
      <w:r w:rsidRPr="0046065A">
        <w:rPr>
          <w:rFonts w:ascii="Times New Roman" w:hAnsi="Times New Roman" w:cs="Times New Roman"/>
          <w:sz w:val="20"/>
          <w:szCs w:val="20"/>
        </w:rPr>
        <w:t xml:space="preserve"> are 0. The special indention should be in </w:t>
      </w:r>
      <w:r w:rsidRPr="0046065A">
        <w:rPr>
          <w:rFonts w:ascii="Times New Roman" w:hAnsi="Times New Roman" w:cs="Times New Roman"/>
          <w:i/>
          <w:iCs/>
          <w:sz w:val="20"/>
          <w:szCs w:val="20"/>
        </w:rPr>
        <w:t>NONE</w:t>
      </w:r>
      <w:r w:rsidRPr="0046065A">
        <w:rPr>
          <w:rFonts w:ascii="Times New Roman" w:hAnsi="Times New Roman" w:cs="Times New Roman"/>
          <w:sz w:val="20"/>
          <w:szCs w:val="20"/>
        </w:rPr>
        <w:t xml:space="preserve">. The spacing of </w:t>
      </w:r>
      <w:r w:rsidRPr="0046065A">
        <w:rPr>
          <w:rFonts w:ascii="Times New Roman" w:hAnsi="Times New Roman" w:cs="Times New Roman"/>
          <w:i/>
          <w:iCs/>
          <w:sz w:val="20"/>
          <w:szCs w:val="20"/>
        </w:rPr>
        <w:t xml:space="preserve">BEFORE </w:t>
      </w:r>
      <w:r w:rsidRPr="0046065A">
        <w:rPr>
          <w:rFonts w:ascii="Times New Roman" w:hAnsi="Times New Roman" w:cs="Times New Roman"/>
          <w:sz w:val="20"/>
          <w:szCs w:val="20"/>
        </w:rPr>
        <w:t xml:space="preserve">paragraph is 0 and the space </w:t>
      </w:r>
      <w:r w:rsidRPr="0046065A">
        <w:rPr>
          <w:rFonts w:ascii="Times New Roman" w:hAnsi="Times New Roman" w:cs="Times New Roman"/>
          <w:i/>
          <w:iCs/>
          <w:sz w:val="20"/>
          <w:szCs w:val="20"/>
        </w:rPr>
        <w:t>AFTER</w:t>
      </w:r>
      <w:r w:rsidRPr="0046065A">
        <w:rPr>
          <w:rFonts w:ascii="Times New Roman" w:hAnsi="Times New Roman" w:cs="Times New Roman"/>
          <w:sz w:val="20"/>
          <w:szCs w:val="20"/>
        </w:rPr>
        <w:t xml:space="preserve"> a paragraph is </w:t>
      </w:r>
      <w:r w:rsidR="00365358" w:rsidRPr="0046065A">
        <w:rPr>
          <w:rFonts w:ascii="Times New Roman" w:hAnsi="Times New Roman" w:cs="Times New Roman"/>
          <w:sz w:val="20"/>
          <w:szCs w:val="20"/>
        </w:rPr>
        <w:t>6</w:t>
      </w:r>
      <w:r w:rsidRPr="0046065A">
        <w:rPr>
          <w:rFonts w:ascii="Times New Roman" w:hAnsi="Times New Roman" w:cs="Times New Roman"/>
          <w:sz w:val="20"/>
          <w:szCs w:val="20"/>
        </w:rPr>
        <w:t xml:space="preserve"> pt. </w:t>
      </w:r>
      <w:r w:rsidRPr="0046065A">
        <w:rPr>
          <w:rFonts w:ascii="Times New Roman" w:hAnsi="Times New Roman" w:cs="Times New Roman"/>
          <w:i/>
          <w:iCs/>
          <w:sz w:val="20"/>
          <w:szCs w:val="20"/>
        </w:rPr>
        <w:t>LINE</w:t>
      </w:r>
      <w:r w:rsidRPr="0046065A">
        <w:rPr>
          <w:rFonts w:ascii="Times New Roman" w:hAnsi="Times New Roman" w:cs="Times New Roman"/>
          <w:sz w:val="20"/>
          <w:szCs w:val="20"/>
        </w:rPr>
        <w:t xml:space="preserve"> spacing is multiple </w:t>
      </w:r>
      <w:r w:rsidR="00DF39B4">
        <w:rPr>
          <w:rFonts w:ascii="Times New Roman" w:hAnsi="Times New Roman" w:cs="Times New Roman"/>
          <w:sz w:val="20"/>
          <w:szCs w:val="20"/>
        </w:rPr>
        <w:t>1.15</w:t>
      </w:r>
      <w:r w:rsidRPr="0046065A">
        <w:rPr>
          <w:rFonts w:ascii="Times New Roman" w:hAnsi="Times New Roman" w:cs="Times New Roman"/>
          <w:sz w:val="20"/>
          <w:szCs w:val="20"/>
        </w:rPr>
        <w:t>.</w:t>
      </w:r>
    </w:p>
    <w:p w14:paraId="3DC164B6" w14:textId="77777777" w:rsidR="005523C5" w:rsidRPr="0046065A" w:rsidRDefault="005523C5" w:rsidP="0046065A">
      <w:pPr>
        <w:spacing w:after="120" w:line="276" w:lineRule="auto"/>
        <w:ind w:firstLine="284"/>
        <w:jc w:val="both"/>
        <w:rPr>
          <w:rFonts w:ascii="Times New Roman" w:hAnsi="Times New Roman" w:cs="Times New Roman"/>
          <w:sz w:val="20"/>
          <w:szCs w:val="20"/>
        </w:rPr>
      </w:pPr>
      <w:r w:rsidRPr="0046065A">
        <w:rPr>
          <w:rFonts w:ascii="Times New Roman" w:hAnsi="Times New Roman" w:cs="Times New Roman"/>
          <w:sz w:val="20"/>
          <w:szCs w:val="20"/>
        </w:rPr>
        <w:t xml:space="preserve">The </w:t>
      </w:r>
      <w:r w:rsidRPr="0046065A">
        <w:rPr>
          <w:rFonts w:ascii="Times New Roman" w:hAnsi="Times New Roman" w:cs="Times New Roman"/>
          <w:i/>
          <w:iCs/>
          <w:sz w:val="20"/>
          <w:szCs w:val="20"/>
        </w:rPr>
        <w:t>Introduction</w:t>
      </w:r>
      <w:r w:rsidRPr="0046065A">
        <w:rPr>
          <w:rFonts w:ascii="Times New Roman" w:hAnsi="Times New Roman" w:cs="Times New Roman"/>
          <w:sz w:val="20"/>
          <w:szCs w:val="20"/>
        </w:rPr>
        <w:t>, the beginning of the paper, provides a context or sufficient background information for the study (i.e., the significance and nature of the problem) and previous experimental results, to enable a reader who is not an expert in the topic to understand the question that is being addressed in the paper, and why it is significant. The Introduction should attract the reader to the rest of the paper. When presented properly, this section ensures that the reader will be able to understand the details of the experiment as well as its relevance to the scientific community.</w:t>
      </w:r>
    </w:p>
    <w:p w14:paraId="3F415CE1" w14:textId="77777777" w:rsidR="005523C5" w:rsidRPr="0046065A" w:rsidRDefault="005523C5" w:rsidP="0046065A">
      <w:pPr>
        <w:spacing w:after="120" w:line="276" w:lineRule="auto"/>
        <w:ind w:firstLine="284"/>
        <w:jc w:val="both"/>
        <w:rPr>
          <w:rFonts w:ascii="Times New Roman" w:hAnsi="Times New Roman" w:cs="Times New Roman"/>
          <w:sz w:val="20"/>
          <w:szCs w:val="20"/>
        </w:rPr>
      </w:pPr>
      <w:r w:rsidRPr="0046065A">
        <w:rPr>
          <w:rFonts w:ascii="Times New Roman" w:hAnsi="Times New Roman" w:cs="Times New Roman"/>
          <w:sz w:val="20"/>
          <w:szCs w:val="20"/>
        </w:rPr>
        <w:t xml:space="preserve">The </w:t>
      </w:r>
      <w:r w:rsidRPr="0046065A">
        <w:rPr>
          <w:rFonts w:ascii="Times New Roman" w:hAnsi="Times New Roman" w:cs="Times New Roman"/>
          <w:i/>
          <w:iCs/>
          <w:sz w:val="20"/>
          <w:szCs w:val="20"/>
        </w:rPr>
        <w:t>Introduction</w:t>
      </w:r>
      <w:r w:rsidRPr="0046065A">
        <w:rPr>
          <w:rFonts w:ascii="Times New Roman" w:hAnsi="Times New Roman" w:cs="Times New Roman"/>
          <w:sz w:val="20"/>
          <w:szCs w:val="20"/>
        </w:rPr>
        <w:t xml:space="preserve"> should (a) present the nature and the scope of the problem investigated; (b) provide enough background to orient the reader and justify the study, reviewing the pertinent literature to the problem; (c) state the reason for the study, and how it differs or is related to previous studies; (d) state the goal/objectives and method of the investigation, (e) state the general method of the investigation, (f) briefly state the major observations and principal</w:t>
      </w:r>
      <w:r w:rsidR="00345A6E" w:rsidRPr="0046065A">
        <w:rPr>
          <w:rFonts w:ascii="Times New Roman" w:hAnsi="Times New Roman" w:cs="Times New Roman"/>
          <w:sz w:val="20"/>
          <w:szCs w:val="20"/>
        </w:rPr>
        <w:t xml:space="preserve"> results of the investigation. </w:t>
      </w:r>
    </w:p>
    <w:p w14:paraId="4994F782" w14:textId="77777777" w:rsidR="00D947D0" w:rsidRPr="0046065A" w:rsidRDefault="00D947D0" w:rsidP="0046065A">
      <w:pPr>
        <w:spacing w:after="120" w:line="276" w:lineRule="auto"/>
        <w:ind w:firstLine="284"/>
        <w:jc w:val="both"/>
        <w:rPr>
          <w:rFonts w:ascii="Times New Roman" w:hAnsi="Times New Roman" w:cs="Times New Roman"/>
          <w:sz w:val="20"/>
          <w:szCs w:val="20"/>
        </w:rPr>
      </w:pPr>
      <w:r w:rsidRPr="0046065A">
        <w:rPr>
          <w:rFonts w:ascii="Times New Roman" w:hAnsi="Times New Roman" w:cs="Times New Roman"/>
          <w:sz w:val="20"/>
          <w:szCs w:val="20"/>
        </w:rPr>
        <w:t>The introduction should briefly place the study in a broad context and highlight why it is important. It should define the purpose of the work and its significance. The current state 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 scientists outside your particular field of research.</w:t>
      </w:r>
    </w:p>
    <w:p w14:paraId="72E812E9" w14:textId="77777777" w:rsidR="00345A6E" w:rsidRPr="0046065A" w:rsidRDefault="00345A6E" w:rsidP="0046065A">
      <w:pPr>
        <w:spacing w:after="120" w:line="276" w:lineRule="auto"/>
        <w:jc w:val="both"/>
        <w:rPr>
          <w:rFonts w:ascii="Times New Roman" w:hAnsi="Times New Roman" w:cs="Times New Roman"/>
          <w:sz w:val="20"/>
          <w:szCs w:val="20"/>
        </w:rPr>
      </w:pPr>
      <w:r w:rsidRPr="0046065A">
        <w:rPr>
          <w:rFonts w:ascii="Times New Roman" w:hAnsi="Times New Roman" w:cs="Times New Roman"/>
          <w:sz w:val="20"/>
          <w:szCs w:val="20"/>
        </w:rPr>
        <w:t>Sub-subsections:</w:t>
      </w:r>
    </w:p>
    <w:p w14:paraId="4C2A68EF" w14:textId="77777777" w:rsidR="00345A6E" w:rsidRPr="0046065A" w:rsidRDefault="00345A6E" w:rsidP="0046065A">
      <w:pPr>
        <w:spacing w:after="120" w:line="276" w:lineRule="auto"/>
        <w:ind w:left="284"/>
        <w:jc w:val="both"/>
        <w:rPr>
          <w:rFonts w:ascii="Times New Roman" w:hAnsi="Times New Roman" w:cs="Times New Roman"/>
          <w:sz w:val="20"/>
          <w:szCs w:val="20"/>
        </w:rPr>
      </w:pPr>
      <w:r w:rsidRPr="0046065A">
        <w:rPr>
          <w:rFonts w:ascii="Times New Roman" w:hAnsi="Times New Roman" w:cs="Times New Roman"/>
          <w:sz w:val="20"/>
          <w:szCs w:val="20"/>
        </w:rPr>
        <w:t>Bulleted lists look like this:</w:t>
      </w:r>
    </w:p>
    <w:p w14:paraId="12086F12" w14:textId="77777777" w:rsidR="00345A6E" w:rsidRPr="0046065A" w:rsidRDefault="00345A6E" w:rsidP="00B96C23">
      <w:pPr>
        <w:pStyle w:val="MDPI38bullet"/>
        <w:numPr>
          <w:ilvl w:val="0"/>
          <w:numId w:val="5"/>
        </w:numPr>
        <w:spacing w:after="120" w:line="276" w:lineRule="auto"/>
        <w:ind w:left="864" w:hanging="288"/>
        <w:rPr>
          <w:rFonts w:ascii="Times New Roman" w:hAnsi="Times New Roman"/>
          <w:szCs w:val="20"/>
        </w:rPr>
      </w:pPr>
      <w:r w:rsidRPr="0046065A">
        <w:rPr>
          <w:rFonts w:ascii="Times New Roman" w:hAnsi="Times New Roman"/>
          <w:szCs w:val="20"/>
        </w:rPr>
        <w:t>First bullet;</w:t>
      </w:r>
    </w:p>
    <w:p w14:paraId="6899BBA3" w14:textId="77777777" w:rsidR="00345A6E" w:rsidRPr="0046065A" w:rsidRDefault="00345A6E" w:rsidP="00B96C23">
      <w:pPr>
        <w:pStyle w:val="MDPI38bullet"/>
        <w:numPr>
          <w:ilvl w:val="0"/>
          <w:numId w:val="5"/>
        </w:numPr>
        <w:spacing w:after="120" w:line="276" w:lineRule="auto"/>
        <w:ind w:left="864" w:hanging="288"/>
        <w:rPr>
          <w:rFonts w:ascii="Times New Roman" w:hAnsi="Times New Roman"/>
          <w:szCs w:val="20"/>
        </w:rPr>
      </w:pPr>
      <w:r w:rsidRPr="0046065A">
        <w:rPr>
          <w:rFonts w:ascii="Times New Roman" w:hAnsi="Times New Roman"/>
          <w:szCs w:val="20"/>
        </w:rPr>
        <w:t>Second bullet;</w:t>
      </w:r>
    </w:p>
    <w:p w14:paraId="6CC03B99" w14:textId="77777777" w:rsidR="00345A6E" w:rsidRPr="0046065A" w:rsidRDefault="00345A6E" w:rsidP="00B96C23">
      <w:pPr>
        <w:pStyle w:val="MDPI38bullet"/>
        <w:numPr>
          <w:ilvl w:val="0"/>
          <w:numId w:val="5"/>
        </w:numPr>
        <w:spacing w:after="120" w:line="276" w:lineRule="auto"/>
        <w:ind w:left="864" w:hanging="288"/>
        <w:rPr>
          <w:rFonts w:ascii="Times New Roman" w:hAnsi="Times New Roman"/>
          <w:szCs w:val="20"/>
        </w:rPr>
      </w:pPr>
      <w:r w:rsidRPr="0046065A">
        <w:rPr>
          <w:rFonts w:ascii="Times New Roman" w:hAnsi="Times New Roman"/>
          <w:szCs w:val="20"/>
        </w:rPr>
        <w:t>Third bullet.</w:t>
      </w:r>
    </w:p>
    <w:p w14:paraId="25BB3F31" w14:textId="77777777" w:rsidR="00345A6E" w:rsidRPr="0046065A" w:rsidRDefault="00345A6E" w:rsidP="0046065A">
      <w:pPr>
        <w:spacing w:after="120" w:line="276" w:lineRule="auto"/>
        <w:ind w:left="284"/>
        <w:jc w:val="both"/>
        <w:rPr>
          <w:rFonts w:ascii="Times New Roman" w:hAnsi="Times New Roman" w:cs="Times New Roman"/>
          <w:sz w:val="20"/>
          <w:szCs w:val="20"/>
        </w:rPr>
      </w:pPr>
      <w:r w:rsidRPr="0046065A">
        <w:rPr>
          <w:rFonts w:ascii="Times New Roman" w:hAnsi="Times New Roman" w:cs="Times New Roman"/>
          <w:sz w:val="20"/>
          <w:szCs w:val="20"/>
        </w:rPr>
        <w:t>Numbered lists can be added as follows:</w:t>
      </w:r>
    </w:p>
    <w:p w14:paraId="1B73EFC7" w14:textId="77777777" w:rsidR="00345A6E" w:rsidRPr="0046065A" w:rsidRDefault="00345A6E" w:rsidP="00B96C23">
      <w:pPr>
        <w:pStyle w:val="MDPI37itemize"/>
        <w:numPr>
          <w:ilvl w:val="0"/>
          <w:numId w:val="6"/>
        </w:numPr>
        <w:spacing w:after="120" w:line="276" w:lineRule="auto"/>
        <w:ind w:left="864" w:hanging="288"/>
        <w:rPr>
          <w:rFonts w:ascii="Times New Roman" w:hAnsi="Times New Roman"/>
          <w:szCs w:val="20"/>
        </w:rPr>
      </w:pPr>
      <w:r w:rsidRPr="0046065A">
        <w:rPr>
          <w:rFonts w:ascii="Times New Roman" w:hAnsi="Times New Roman"/>
          <w:szCs w:val="20"/>
        </w:rPr>
        <w:t xml:space="preserve"> First item;</w:t>
      </w:r>
    </w:p>
    <w:p w14:paraId="49C268E1" w14:textId="77777777" w:rsidR="00345A6E" w:rsidRPr="0046065A" w:rsidRDefault="00345A6E" w:rsidP="00B96C23">
      <w:pPr>
        <w:pStyle w:val="MDPI37itemize"/>
        <w:numPr>
          <w:ilvl w:val="0"/>
          <w:numId w:val="6"/>
        </w:numPr>
        <w:spacing w:after="120" w:line="276" w:lineRule="auto"/>
        <w:ind w:left="864" w:hanging="288"/>
        <w:rPr>
          <w:rFonts w:ascii="Times New Roman" w:hAnsi="Times New Roman"/>
          <w:szCs w:val="20"/>
        </w:rPr>
      </w:pPr>
      <w:r w:rsidRPr="0046065A">
        <w:rPr>
          <w:rFonts w:ascii="Times New Roman" w:hAnsi="Times New Roman"/>
          <w:szCs w:val="20"/>
        </w:rPr>
        <w:t xml:space="preserve"> Second item;</w:t>
      </w:r>
    </w:p>
    <w:p w14:paraId="423E536F" w14:textId="77777777" w:rsidR="00345A6E" w:rsidRPr="0046065A" w:rsidRDefault="00345A6E" w:rsidP="00B96C23">
      <w:pPr>
        <w:pStyle w:val="MDPI37itemize"/>
        <w:numPr>
          <w:ilvl w:val="0"/>
          <w:numId w:val="6"/>
        </w:numPr>
        <w:spacing w:after="120" w:line="276" w:lineRule="auto"/>
        <w:ind w:left="864" w:hanging="288"/>
        <w:rPr>
          <w:rFonts w:ascii="Times New Roman" w:hAnsi="Times New Roman"/>
          <w:szCs w:val="20"/>
        </w:rPr>
      </w:pPr>
      <w:r w:rsidRPr="0046065A">
        <w:rPr>
          <w:rFonts w:ascii="Times New Roman" w:hAnsi="Times New Roman"/>
          <w:szCs w:val="20"/>
        </w:rPr>
        <w:t xml:space="preserve"> Third item.</w:t>
      </w:r>
    </w:p>
    <w:p w14:paraId="47C93B0B" w14:textId="78537EDE" w:rsidR="00345A6E" w:rsidRPr="0046065A" w:rsidRDefault="00345A6E" w:rsidP="0046065A">
      <w:pPr>
        <w:spacing w:after="120" w:line="276" w:lineRule="auto"/>
        <w:ind w:left="284"/>
        <w:jc w:val="both"/>
        <w:rPr>
          <w:rFonts w:ascii="Times New Roman" w:hAnsi="Times New Roman" w:cs="Times New Roman"/>
          <w:sz w:val="20"/>
          <w:szCs w:val="20"/>
        </w:rPr>
      </w:pPr>
      <w:r w:rsidRPr="0046065A">
        <w:rPr>
          <w:rFonts w:ascii="Times New Roman" w:hAnsi="Times New Roman" w:cs="Times New Roman"/>
          <w:sz w:val="20"/>
          <w:szCs w:val="20"/>
          <w:highlight w:val="yellow"/>
        </w:rPr>
        <w:t>The text continues here.</w:t>
      </w:r>
      <w:r w:rsidR="006F73A4" w:rsidRPr="0046065A">
        <w:rPr>
          <w:rFonts w:ascii="Times New Roman" w:hAnsi="Times New Roman" w:cs="Times New Roman"/>
          <w:sz w:val="20"/>
          <w:szCs w:val="20"/>
          <w:highlight w:val="yellow"/>
        </w:rPr>
        <w:t xml:space="preserve"> Note: in the Running Title, for an article with three or more authors, include the name of only the first author plus “et al.”.</w:t>
      </w:r>
    </w:p>
    <w:p w14:paraId="0DEAEAF1" w14:textId="446F40E0" w:rsidR="005523C5" w:rsidRPr="0046065A" w:rsidRDefault="00440BBA" w:rsidP="0046065A">
      <w:pPr>
        <w:pStyle w:val="Heading2"/>
        <w:spacing w:before="0" w:after="120" w:line="276" w:lineRule="auto"/>
        <w:rPr>
          <w:rFonts w:ascii="Times New Roman" w:hAnsi="Times New Roman" w:cs="Times New Roman"/>
          <w:color w:val="auto"/>
          <w:sz w:val="20"/>
          <w:szCs w:val="20"/>
        </w:rPr>
      </w:pPr>
      <w:r w:rsidRPr="0046065A">
        <w:rPr>
          <w:rFonts w:ascii="Times New Roman" w:hAnsi="Times New Roman" w:cs="Times New Roman"/>
          <w:color w:val="auto"/>
          <w:sz w:val="20"/>
          <w:szCs w:val="20"/>
        </w:rPr>
        <w:t xml:space="preserve">2. </w:t>
      </w:r>
      <w:r w:rsidR="005523C5" w:rsidRPr="0046065A">
        <w:rPr>
          <w:rFonts w:ascii="Times New Roman" w:hAnsi="Times New Roman" w:cs="Times New Roman"/>
          <w:color w:val="auto"/>
          <w:sz w:val="20"/>
          <w:szCs w:val="20"/>
        </w:rPr>
        <w:t>Materials and Methods</w:t>
      </w:r>
    </w:p>
    <w:p w14:paraId="0843E025" w14:textId="256DFE2D" w:rsidR="005523C5" w:rsidRPr="0046065A" w:rsidRDefault="005523C5" w:rsidP="0046065A">
      <w:pPr>
        <w:spacing w:after="120" w:line="276" w:lineRule="auto"/>
        <w:jc w:val="both"/>
        <w:rPr>
          <w:rFonts w:ascii="Times New Roman" w:hAnsi="Times New Roman" w:cs="Times New Roman"/>
          <w:sz w:val="20"/>
          <w:szCs w:val="20"/>
        </w:rPr>
      </w:pPr>
      <w:r w:rsidRPr="0046065A">
        <w:rPr>
          <w:rFonts w:ascii="Times New Roman" w:hAnsi="Times New Roman" w:cs="Times New Roman"/>
          <w:sz w:val="20"/>
          <w:szCs w:val="20"/>
        </w:rPr>
        <w:t xml:space="preserve">The paragraph should be justified. The indention of </w:t>
      </w:r>
      <w:r w:rsidRPr="0046065A">
        <w:rPr>
          <w:rFonts w:ascii="Times New Roman" w:hAnsi="Times New Roman" w:cs="Times New Roman"/>
          <w:i/>
          <w:iCs/>
          <w:sz w:val="20"/>
          <w:szCs w:val="20"/>
        </w:rPr>
        <w:t>BEFORE TEXT</w:t>
      </w:r>
      <w:r w:rsidRPr="0046065A">
        <w:rPr>
          <w:rFonts w:ascii="Times New Roman" w:hAnsi="Times New Roman" w:cs="Times New Roman"/>
          <w:sz w:val="20"/>
          <w:szCs w:val="20"/>
        </w:rPr>
        <w:t xml:space="preserve"> and </w:t>
      </w:r>
      <w:r w:rsidRPr="0046065A">
        <w:rPr>
          <w:rFonts w:ascii="Times New Roman" w:hAnsi="Times New Roman" w:cs="Times New Roman"/>
          <w:i/>
          <w:iCs/>
          <w:sz w:val="20"/>
          <w:szCs w:val="20"/>
        </w:rPr>
        <w:t>AFTER TEXT</w:t>
      </w:r>
      <w:r w:rsidRPr="0046065A">
        <w:rPr>
          <w:rFonts w:ascii="Times New Roman" w:hAnsi="Times New Roman" w:cs="Times New Roman"/>
          <w:sz w:val="20"/>
          <w:szCs w:val="20"/>
        </w:rPr>
        <w:t xml:space="preserve"> are 0. The special indention should be in </w:t>
      </w:r>
      <w:r w:rsidRPr="0046065A">
        <w:rPr>
          <w:rFonts w:ascii="Times New Roman" w:hAnsi="Times New Roman" w:cs="Times New Roman"/>
          <w:i/>
          <w:iCs/>
          <w:sz w:val="20"/>
          <w:szCs w:val="20"/>
        </w:rPr>
        <w:t>NONE</w:t>
      </w:r>
      <w:r w:rsidRPr="0046065A">
        <w:rPr>
          <w:rFonts w:ascii="Times New Roman" w:hAnsi="Times New Roman" w:cs="Times New Roman"/>
          <w:sz w:val="20"/>
          <w:szCs w:val="20"/>
        </w:rPr>
        <w:t xml:space="preserve">. The spacing of </w:t>
      </w:r>
      <w:r w:rsidRPr="0046065A">
        <w:rPr>
          <w:rFonts w:ascii="Times New Roman" w:hAnsi="Times New Roman" w:cs="Times New Roman"/>
          <w:i/>
          <w:iCs/>
          <w:sz w:val="20"/>
          <w:szCs w:val="20"/>
        </w:rPr>
        <w:t xml:space="preserve">BEFORE </w:t>
      </w:r>
      <w:r w:rsidRPr="0046065A">
        <w:rPr>
          <w:rFonts w:ascii="Times New Roman" w:hAnsi="Times New Roman" w:cs="Times New Roman"/>
          <w:sz w:val="20"/>
          <w:szCs w:val="20"/>
        </w:rPr>
        <w:t xml:space="preserve">paragraph is 0 and the space </w:t>
      </w:r>
      <w:r w:rsidRPr="0046065A">
        <w:rPr>
          <w:rFonts w:ascii="Times New Roman" w:hAnsi="Times New Roman" w:cs="Times New Roman"/>
          <w:i/>
          <w:iCs/>
          <w:sz w:val="20"/>
          <w:szCs w:val="20"/>
        </w:rPr>
        <w:t>AFTER</w:t>
      </w:r>
      <w:r w:rsidRPr="0046065A">
        <w:rPr>
          <w:rFonts w:ascii="Times New Roman" w:hAnsi="Times New Roman" w:cs="Times New Roman"/>
          <w:sz w:val="20"/>
          <w:szCs w:val="20"/>
        </w:rPr>
        <w:t xml:space="preserve"> a paragraph is </w:t>
      </w:r>
      <w:r w:rsidR="00365358" w:rsidRPr="0046065A">
        <w:rPr>
          <w:rFonts w:ascii="Times New Roman" w:hAnsi="Times New Roman" w:cs="Times New Roman"/>
          <w:sz w:val="20"/>
          <w:szCs w:val="20"/>
        </w:rPr>
        <w:t>6</w:t>
      </w:r>
      <w:r w:rsidRPr="0046065A">
        <w:rPr>
          <w:rFonts w:ascii="Times New Roman" w:hAnsi="Times New Roman" w:cs="Times New Roman"/>
          <w:sz w:val="20"/>
          <w:szCs w:val="20"/>
        </w:rPr>
        <w:t xml:space="preserve"> pt. </w:t>
      </w:r>
      <w:r w:rsidRPr="0046065A">
        <w:rPr>
          <w:rFonts w:ascii="Times New Roman" w:hAnsi="Times New Roman" w:cs="Times New Roman"/>
          <w:i/>
          <w:iCs/>
          <w:sz w:val="20"/>
          <w:szCs w:val="20"/>
        </w:rPr>
        <w:t>LINE</w:t>
      </w:r>
      <w:r w:rsidRPr="0046065A">
        <w:rPr>
          <w:rFonts w:ascii="Times New Roman" w:hAnsi="Times New Roman" w:cs="Times New Roman"/>
          <w:sz w:val="20"/>
          <w:szCs w:val="20"/>
        </w:rPr>
        <w:t xml:space="preserve"> spacing is multiple </w:t>
      </w:r>
      <w:r w:rsidR="00DF39B4">
        <w:rPr>
          <w:rFonts w:ascii="Times New Roman" w:hAnsi="Times New Roman" w:cs="Times New Roman"/>
          <w:sz w:val="20"/>
          <w:szCs w:val="20"/>
        </w:rPr>
        <w:t>1.15</w:t>
      </w:r>
      <w:r w:rsidRPr="0046065A">
        <w:rPr>
          <w:rFonts w:ascii="Times New Roman" w:hAnsi="Times New Roman" w:cs="Times New Roman"/>
          <w:sz w:val="20"/>
          <w:szCs w:val="20"/>
        </w:rPr>
        <w:t>.</w:t>
      </w:r>
      <w:bookmarkStart w:id="0" w:name="_GoBack"/>
      <w:bookmarkEnd w:id="0"/>
    </w:p>
    <w:p w14:paraId="2EFA8E96" w14:textId="0D5E9655" w:rsidR="005523C5" w:rsidRPr="0046065A" w:rsidRDefault="005523C5" w:rsidP="0046065A">
      <w:pPr>
        <w:tabs>
          <w:tab w:val="left" w:pos="360"/>
        </w:tabs>
        <w:spacing w:after="120" w:line="276" w:lineRule="auto"/>
        <w:ind w:firstLine="284"/>
        <w:jc w:val="lowKashida"/>
        <w:rPr>
          <w:rFonts w:ascii="Times New Roman" w:hAnsi="Times New Roman" w:cs="Times New Roman"/>
          <w:sz w:val="20"/>
          <w:szCs w:val="20"/>
        </w:rPr>
      </w:pPr>
      <w:r w:rsidRPr="0046065A">
        <w:rPr>
          <w:rFonts w:ascii="Times New Roman" w:hAnsi="Times New Roman" w:cs="Times New Roman"/>
          <w:sz w:val="20"/>
          <w:szCs w:val="20"/>
        </w:rPr>
        <w:t xml:space="preserve">In the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all materials used and methods followed throughout the experiment should be reported. This section should be sufficiently clear and include a </w:t>
      </w:r>
      <w:r w:rsidRPr="0046065A">
        <w:rPr>
          <w:rFonts w:ascii="Times New Roman" w:hAnsi="Times New Roman" w:cs="Times New Roman"/>
          <w:bCs/>
          <w:sz w:val="20"/>
          <w:szCs w:val="20"/>
        </w:rPr>
        <w:t>detailed procedure</w:t>
      </w:r>
      <w:r w:rsidRPr="0046065A">
        <w:rPr>
          <w:rFonts w:ascii="Times New Roman" w:hAnsi="Times New Roman" w:cs="Times New Roman"/>
          <w:sz w:val="20"/>
          <w:szCs w:val="20"/>
        </w:rPr>
        <w:t xml:space="preserve"> of how the experiment was performed, both methodologically and statistically, in such a way that another competent researcher can follow and duplicate the experiment. It is vital in the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that the reader understands the author's </w:t>
      </w:r>
      <w:r w:rsidRPr="0046065A">
        <w:rPr>
          <w:rFonts w:ascii="Times New Roman" w:hAnsi="Times New Roman" w:cs="Times New Roman"/>
          <w:sz w:val="20"/>
          <w:szCs w:val="20"/>
        </w:rPr>
        <w:lastRenderedPageBreak/>
        <w:t>experimental design and how data will be analyzed.</w:t>
      </w:r>
      <w:r w:rsidRPr="0046065A">
        <w:rPr>
          <w:rStyle w:val="Strong"/>
          <w:rFonts w:ascii="Times New Roman" w:hAnsi="Times New Roman" w:cs="Times New Roman"/>
          <w:b w:val="0"/>
          <w:bCs w:val="0"/>
          <w:i/>
          <w:iCs/>
          <w:sz w:val="20"/>
          <w:szCs w:val="20"/>
        </w:rPr>
        <w:t xml:space="preserve"> </w:t>
      </w:r>
      <w:r w:rsidRPr="0046065A">
        <w:rPr>
          <w:rFonts w:ascii="Times New Roman" w:hAnsi="Times New Roman" w:cs="Times New Roman"/>
          <w:sz w:val="20"/>
          <w:szCs w:val="20"/>
        </w:rPr>
        <w:t>The</w:t>
      </w:r>
      <w:r w:rsidRPr="0046065A">
        <w:rPr>
          <w:rFonts w:ascii="Times New Roman" w:hAnsi="Times New Roman" w:cs="Times New Roman"/>
          <w:i/>
          <w:iCs/>
          <w:sz w:val="20"/>
          <w:szCs w:val="20"/>
        </w:rPr>
        <w:t xml:space="preserve"> Materials and Methods</w:t>
      </w:r>
      <w:r w:rsidRPr="0046065A">
        <w:rPr>
          <w:rFonts w:ascii="Times New Roman" w:hAnsi="Times New Roman" w:cs="Times New Roman"/>
          <w:sz w:val="20"/>
          <w:szCs w:val="20"/>
        </w:rPr>
        <w:t xml:space="preserve"> section allows the reader to put the work into its environmental context. Scientific reports must be reproducible; </w:t>
      </w:r>
      <w:r w:rsidR="0046065A" w:rsidRPr="0046065A">
        <w:rPr>
          <w:rFonts w:ascii="Times New Roman" w:hAnsi="Times New Roman" w:cs="Times New Roman"/>
          <w:sz w:val="20"/>
          <w:szCs w:val="20"/>
        </w:rPr>
        <w:t>consequently,</w:t>
      </w:r>
      <w:r w:rsidRPr="0046065A">
        <w:rPr>
          <w:rFonts w:ascii="Times New Roman" w:hAnsi="Times New Roman" w:cs="Times New Roman"/>
          <w:sz w:val="20"/>
          <w:szCs w:val="20"/>
        </w:rPr>
        <w:t xml:space="preserve">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is extremely important to the credibility of the work. </w:t>
      </w:r>
    </w:p>
    <w:p w14:paraId="5D3CCB3C" w14:textId="77777777" w:rsidR="005523C5" w:rsidRPr="0046065A" w:rsidRDefault="005523C5" w:rsidP="0046065A">
      <w:pPr>
        <w:tabs>
          <w:tab w:val="left" w:pos="360"/>
        </w:tabs>
        <w:spacing w:after="120" w:line="276" w:lineRule="auto"/>
        <w:ind w:firstLine="284"/>
        <w:jc w:val="lowKashida"/>
        <w:rPr>
          <w:rFonts w:ascii="Times New Roman" w:hAnsi="Times New Roman" w:cs="Times New Roman"/>
          <w:sz w:val="20"/>
          <w:szCs w:val="20"/>
        </w:rPr>
      </w:pPr>
      <w:r w:rsidRPr="0046065A">
        <w:rPr>
          <w:rFonts w:ascii="Times New Roman" w:hAnsi="Times New Roman" w:cs="Times New Roman"/>
          <w:sz w:val="20"/>
          <w:szCs w:val="20"/>
        </w:rPr>
        <w:t xml:space="preserve">Pertinent references where, applicable, should be provided. Methods that have been well described in previous publications may be referenced rather than described. But anything that is different from previously published methods should be explicitly stated. The author should ask himself/herself this question: </w:t>
      </w:r>
      <w:r w:rsidRPr="0046065A">
        <w:rPr>
          <w:rStyle w:val="Strong"/>
          <w:rFonts w:ascii="Times New Roman" w:hAnsi="Times New Roman" w:cs="Times New Roman"/>
          <w:b w:val="0"/>
          <w:bCs w:val="0"/>
          <w:i/>
          <w:iCs/>
          <w:sz w:val="20"/>
          <w:szCs w:val="20"/>
        </w:rPr>
        <w:t>Could someone else follow my instruction in this section and perform the same experiment with the same results?</w:t>
      </w:r>
      <w:r w:rsidRPr="0046065A">
        <w:rPr>
          <w:rFonts w:ascii="Times New Roman" w:hAnsi="Times New Roman" w:cs="Times New Roman"/>
          <w:sz w:val="20"/>
          <w:szCs w:val="20"/>
        </w:rPr>
        <w:t xml:space="preserve"> One of the most difficult things in writing a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is deciding how much detail to give the reader.  Too much detail can make this section excessively long.  The </w:t>
      </w:r>
      <w:r w:rsidRPr="0046065A">
        <w:rPr>
          <w:rFonts w:ascii="Times New Roman" w:hAnsi="Times New Roman" w:cs="Times New Roman"/>
          <w:i/>
          <w:iCs/>
          <w:sz w:val="20"/>
          <w:szCs w:val="20"/>
        </w:rPr>
        <w:t>Materials and Methods</w:t>
      </w:r>
      <w:r w:rsidRPr="0046065A">
        <w:rPr>
          <w:rFonts w:ascii="Times New Roman" w:hAnsi="Times New Roman" w:cs="Times New Roman"/>
          <w:sz w:val="20"/>
          <w:szCs w:val="20"/>
        </w:rPr>
        <w:t xml:space="preserve"> section of the paper should be very detailed, but concise.</w:t>
      </w:r>
    </w:p>
    <w:p w14:paraId="004DA63A" w14:textId="77777777" w:rsidR="00D947D0" w:rsidRPr="0046065A" w:rsidRDefault="00D947D0" w:rsidP="0046065A">
      <w:pPr>
        <w:tabs>
          <w:tab w:val="left" w:pos="360"/>
        </w:tabs>
        <w:spacing w:after="120" w:line="276" w:lineRule="auto"/>
        <w:ind w:firstLine="284"/>
        <w:jc w:val="lowKashida"/>
        <w:rPr>
          <w:rFonts w:asciiTheme="majorBidi" w:hAnsiTheme="majorBidi" w:cstheme="majorBidi"/>
          <w:sz w:val="20"/>
          <w:szCs w:val="20"/>
        </w:rPr>
      </w:pPr>
      <w:r w:rsidRPr="0046065A">
        <w:rPr>
          <w:rFonts w:asciiTheme="majorBidi" w:hAnsiTheme="majorBidi" w:cstheme="majorBidi"/>
          <w:sz w:val="20"/>
          <w:szCs w:val="20"/>
        </w:rPr>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3DEEA1FD" w14:textId="77777777" w:rsidR="00D947D0" w:rsidRPr="0046065A" w:rsidRDefault="00D947D0" w:rsidP="0046065A">
      <w:pPr>
        <w:tabs>
          <w:tab w:val="left" w:pos="360"/>
        </w:tabs>
        <w:spacing w:after="120" w:line="276" w:lineRule="auto"/>
        <w:ind w:firstLine="284"/>
        <w:jc w:val="lowKashida"/>
        <w:rPr>
          <w:rFonts w:asciiTheme="majorBidi" w:hAnsiTheme="majorBidi" w:cstheme="majorBidi"/>
          <w:sz w:val="20"/>
          <w:szCs w:val="20"/>
        </w:rPr>
      </w:pPr>
      <w:r w:rsidRPr="0046065A">
        <w:rPr>
          <w:rFonts w:asciiTheme="majorBidi" w:hAnsiTheme="majorBidi" w:cstheme="majorBidi"/>
          <w:sz w:val="20"/>
          <w:szCs w:val="20"/>
        </w:rPr>
        <w:t xml:space="preserve">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 </w:t>
      </w:r>
      <w:proofErr w:type="spellStart"/>
      <w:r w:rsidRPr="0046065A">
        <w:rPr>
          <w:rFonts w:asciiTheme="majorBidi" w:hAnsiTheme="majorBidi" w:cstheme="majorBidi"/>
          <w:sz w:val="20"/>
          <w:szCs w:val="20"/>
        </w:rPr>
        <w:t>Interventionary</w:t>
      </w:r>
      <w:proofErr w:type="spellEnd"/>
      <w:r w:rsidRPr="0046065A">
        <w:rPr>
          <w:rFonts w:asciiTheme="majorBidi" w:hAnsiTheme="majorBidi" w:cstheme="majorBidi"/>
          <w:sz w:val="20"/>
          <w:szCs w:val="20"/>
        </w:rPr>
        <w:t xml:space="preserve"> studies involving animals or humans, and other studies that require ethical approval, must list the authority that provided approval and the corresponding ethical approval code.</w:t>
      </w:r>
    </w:p>
    <w:p w14:paraId="06C9331E" w14:textId="7AD4A6D5" w:rsidR="005523C5" w:rsidRPr="0046065A" w:rsidRDefault="00440BBA" w:rsidP="0046065A">
      <w:pPr>
        <w:pStyle w:val="Heading2"/>
        <w:spacing w:before="0" w:after="120" w:line="276" w:lineRule="auto"/>
        <w:rPr>
          <w:rFonts w:ascii="Times New Roman" w:hAnsi="Times New Roman" w:cs="Times New Roman"/>
          <w:color w:val="auto"/>
          <w:sz w:val="20"/>
          <w:szCs w:val="20"/>
        </w:rPr>
      </w:pPr>
      <w:r w:rsidRPr="0046065A">
        <w:rPr>
          <w:rFonts w:ascii="Times New Roman" w:hAnsi="Times New Roman" w:cs="Times New Roman"/>
          <w:color w:val="auto"/>
          <w:sz w:val="20"/>
          <w:szCs w:val="20"/>
        </w:rPr>
        <w:t xml:space="preserve">3. </w:t>
      </w:r>
      <w:r w:rsidR="005523C5" w:rsidRPr="0046065A">
        <w:rPr>
          <w:rFonts w:ascii="Times New Roman" w:hAnsi="Times New Roman" w:cs="Times New Roman"/>
          <w:color w:val="auto"/>
          <w:sz w:val="20"/>
          <w:szCs w:val="20"/>
        </w:rPr>
        <w:t>Results</w:t>
      </w:r>
    </w:p>
    <w:p w14:paraId="6FBABD58" w14:textId="77777777" w:rsidR="005523C5" w:rsidRPr="0046065A" w:rsidRDefault="005523C5" w:rsidP="0046065A">
      <w:pPr>
        <w:pStyle w:val="Standard"/>
        <w:spacing w:after="120"/>
        <w:jc w:val="both"/>
        <w:rPr>
          <w:rFonts w:ascii="Times New Roman" w:hAnsi="Times New Roman" w:cs="Times New Roman"/>
          <w:sz w:val="20"/>
          <w:szCs w:val="20"/>
        </w:rPr>
      </w:pPr>
      <w:r w:rsidRPr="0046065A">
        <w:rPr>
          <w:rFonts w:ascii="Times New Roman" w:hAnsi="Times New Roman" w:cs="Times New Roman"/>
          <w:sz w:val="20"/>
          <w:szCs w:val="20"/>
        </w:rPr>
        <w:t xml:space="preserve">The </w:t>
      </w:r>
      <w:r w:rsidRPr="0046065A">
        <w:rPr>
          <w:rFonts w:ascii="Times New Roman" w:hAnsi="Times New Roman" w:cs="Times New Roman"/>
          <w:i/>
          <w:iCs/>
          <w:sz w:val="20"/>
          <w:szCs w:val="20"/>
        </w:rPr>
        <w:t>Result</w:t>
      </w:r>
      <w:r w:rsidRPr="0046065A">
        <w:rPr>
          <w:rFonts w:ascii="Times New Roman" w:hAnsi="Times New Roman" w:cs="Times New Roman"/>
          <w:sz w:val="20"/>
          <w:szCs w:val="20"/>
        </w:rPr>
        <w:t>s section is often referred to as the "</w:t>
      </w:r>
      <w:r w:rsidRPr="0046065A">
        <w:rPr>
          <w:rFonts w:ascii="Times New Roman" w:hAnsi="Times New Roman" w:cs="Times New Roman"/>
          <w:i/>
          <w:iCs/>
          <w:sz w:val="20"/>
          <w:szCs w:val="20"/>
        </w:rPr>
        <w:t>core</w:t>
      </w:r>
      <w:r w:rsidRPr="0046065A">
        <w:rPr>
          <w:rFonts w:ascii="Times New Roman" w:hAnsi="Times New Roman" w:cs="Times New Roman"/>
          <w:sz w:val="20"/>
          <w:szCs w:val="20"/>
        </w:rPr>
        <w:t>" of the scientific paper.</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The purpose of this section is to present the data and observations</w:t>
      </w:r>
      <w:r w:rsidRPr="0046065A">
        <w:rPr>
          <w:rFonts w:ascii="Times New Roman" w:hAnsi="Times New Roman" w:cs="Times New Roman"/>
          <w:b/>
          <w:sz w:val="20"/>
          <w:szCs w:val="20"/>
        </w:rPr>
        <w:t xml:space="preserve"> </w:t>
      </w:r>
      <w:r w:rsidRPr="0046065A">
        <w:rPr>
          <w:rFonts w:ascii="Times New Roman" w:hAnsi="Times New Roman" w:cs="Times New Roman"/>
          <w:bCs/>
          <w:sz w:val="20"/>
          <w:szCs w:val="20"/>
        </w:rPr>
        <w:t>clearly.</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 xml:space="preserve">It describes the results obtained, but generally should not interpret the results, discuss their significance, or present conclusions. The </w:t>
      </w:r>
      <w:r w:rsidRPr="0046065A">
        <w:rPr>
          <w:rFonts w:ascii="Times New Roman" w:hAnsi="Times New Roman" w:cs="Times New Roman"/>
          <w:i/>
          <w:iCs/>
          <w:sz w:val="20"/>
          <w:szCs w:val="20"/>
        </w:rPr>
        <w:t>Result</w:t>
      </w:r>
      <w:r w:rsidRPr="0046065A">
        <w:rPr>
          <w:rFonts w:ascii="Times New Roman" w:hAnsi="Times New Roman" w:cs="Times New Roman"/>
          <w:sz w:val="20"/>
          <w:szCs w:val="20"/>
        </w:rPr>
        <w:t xml:space="preserve">s section should be in </w:t>
      </w:r>
      <w:r w:rsidRPr="0046065A">
        <w:rPr>
          <w:rFonts w:ascii="Times New Roman" w:hAnsi="Times New Roman" w:cs="Times New Roman"/>
          <w:bCs/>
          <w:sz w:val="20"/>
          <w:szCs w:val="20"/>
        </w:rPr>
        <w:t>paragraph form</w:t>
      </w:r>
      <w:r w:rsidRPr="0046065A">
        <w:rPr>
          <w:rFonts w:ascii="Times New Roman" w:hAnsi="Times New Roman" w:cs="Times New Roman"/>
          <w:b/>
          <w:sz w:val="20"/>
          <w:szCs w:val="20"/>
        </w:rPr>
        <w:t xml:space="preserve"> </w:t>
      </w:r>
      <w:r w:rsidRPr="0046065A">
        <w:rPr>
          <w:rFonts w:ascii="Times New Roman" w:hAnsi="Times New Roman" w:cs="Times New Roman"/>
          <w:bCs/>
          <w:sz w:val="20"/>
          <w:szCs w:val="20"/>
        </w:rPr>
        <w:t>and</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concise</w:t>
      </w:r>
      <w:r w:rsidRPr="0046065A">
        <w:rPr>
          <w:rFonts w:ascii="Times New Roman" w:hAnsi="Times New Roman" w:cs="Times New Roman"/>
          <w:bCs/>
          <w:sz w:val="20"/>
          <w:szCs w:val="20"/>
        </w:rPr>
        <w:t>ly report</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 xml:space="preserve">the exact results of the experiment. The data must be described in words and may be accompanied by representative data in tables and figures. "A picture is worth a thousand words." However, the </w:t>
      </w:r>
      <w:r w:rsidRPr="0046065A">
        <w:rPr>
          <w:rFonts w:ascii="Times New Roman" w:hAnsi="Times New Roman" w:cs="Times New Roman"/>
          <w:i/>
          <w:iCs/>
          <w:sz w:val="20"/>
          <w:szCs w:val="20"/>
        </w:rPr>
        <w:t>Results</w:t>
      </w:r>
      <w:r w:rsidRPr="0046065A">
        <w:rPr>
          <w:rFonts w:ascii="Times New Roman" w:hAnsi="Times New Roman" w:cs="Times New Roman"/>
          <w:sz w:val="20"/>
          <w:szCs w:val="20"/>
        </w:rPr>
        <w:t xml:space="preserve"> section is </w:t>
      </w:r>
      <w:r w:rsidRPr="0046065A">
        <w:rPr>
          <w:rFonts w:ascii="Times New Roman" w:hAnsi="Times New Roman" w:cs="Times New Roman"/>
          <w:bCs/>
          <w:iCs/>
          <w:sz w:val="20"/>
          <w:szCs w:val="20"/>
        </w:rPr>
        <w:t>not</w:t>
      </w:r>
      <w:r w:rsidRPr="0046065A">
        <w:rPr>
          <w:rFonts w:ascii="Times New Roman" w:hAnsi="Times New Roman" w:cs="Times New Roman"/>
          <w:sz w:val="20"/>
          <w:szCs w:val="20"/>
        </w:rPr>
        <w:t xml:space="preserve"> merely a collection of tables and figures without explanatory text.  If tables and figures are used, the author should provide the reader with an interpretation of what a table or figure illustrates.</w:t>
      </w:r>
    </w:p>
    <w:p w14:paraId="69FEC2B1" w14:textId="77777777" w:rsidR="005523C5" w:rsidRPr="0046065A" w:rsidRDefault="005523C5" w:rsidP="0046065A">
      <w:pPr>
        <w:pStyle w:val="Standard"/>
        <w:spacing w:after="120"/>
        <w:ind w:firstLine="284"/>
        <w:jc w:val="both"/>
        <w:rPr>
          <w:rFonts w:ascii="Times New Roman" w:hAnsi="Times New Roman" w:cs="Times New Roman"/>
          <w:sz w:val="20"/>
          <w:szCs w:val="20"/>
        </w:rPr>
      </w:pPr>
      <w:r w:rsidRPr="0046065A">
        <w:rPr>
          <w:rFonts w:ascii="Times New Roman" w:hAnsi="Times New Roman" w:cs="Times New Roman"/>
          <w:sz w:val="20"/>
          <w:szCs w:val="20"/>
        </w:rPr>
        <w:t>All tables and figures must be referred to in the text of the results in this way (Table 1) or (Figure 1). All tables and figures must: (a) have a brief description, preferably one or two sentences; (b) be numbered consecutively and in the same sequence as they will be used in the text; (c) be appropriately labeled; (d) be formatted properly to stand alone; and (e) be headed by a caption or a title describing its contents.</w:t>
      </w:r>
      <w:r w:rsidRPr="0046065A">
        <w:rPr>
          <w:rFonts w:ascii="Times New Roman" w:hAnsi="Times New Roman" w:cs="Times New Roman"/>
          <w:b/>
          <w:sz w:val="20"/>
          <w:szCs w:val="20"/>
        </w:rPr>
        <w:t xml:space="preserve">  </w:t>
      </w:r>
      <w:r w:rsidRPr="0046065A">
        <w:rPr>
          <w:rFonts w:ascii="Times New Roman" w:hAnsi="Times New Roman" w:cs="Times New Roman"/>
          <w:sz w:val="20"/>
          <w:szCs w:val="20"/>
        </w:rPr>
        <w:t>Tables and figures should include titles, legends (if necessary), axis and column labels, units and numbered figure headings. Figures and tables are numbered separately.</w:t>
      </w:r>
    </w:p>
    <w:p w14:paraId="6D7FE587" w14:textId="77777777" w:rsidR="005523C5" w:rsidRPr="0046065A" w:rsidRDefault="005523C5" w:rsidP="0046065A">
      <w:pPr>
        <w:pStyle w:val="Standard"/>
        <w:spacing w:after="120"/>
        <w:ind w:firstLine="284"/>
        <w:jc w:val="both"/>
        <w:rPr>
          <w:rFonts w:ascii="Times New Roman" w:hAnsi="Times New Roman" w:cs="Times New Roman"/>
          <w:sz w:val="20"/>
          <w:szCs w:val="20"/>
        </w:rPr>
      </w:pPr>
      <w:r w:rsidRPr="0046065A">
        <w:rPr>
          <w:rStyle w:val="Emphasis"/>
          <w:rFonts w:ascii="Times New Roman" w:hAnsi="Times New Roman" w:cs="Times New Roman"/>
          <w:i w:val="0"/>
          <w:iCs w:val="0"/>
          <w:sz w:val="20"/>
          <w:szCs w:val="20"/>
        </w:rPr>
        <w:t xml:space="preserve">Clarity in the </w:t>
      </w:r>
      <w:r w:rsidRPr="0046065A">
        <w:rPr>
          <w:rStyle w:val="Emphasis"/>
          <w:rFonts w:ascii="Times New Roman" w:hAnsi="Times New Roman" w:cs="Times New Roman"/>
          <w:sz w:val="20"/>
          <w:szCs w:val="20"/>
        </w:rPr>
        <w:t>Results</w:t>
      </w:r>
      <w:r w:rsidRPr="0046065A">
        <w:rPr>
          <w:rStyle w:val="Emphasis"/>
          <w:rFonts w:ascii="Times New Roman" w:hAnsi="Times New Roman" w:cs="Times New Roman"/>
          <w:i w:val="0"/>
          <w:iCs w:val="0"/>
          <w:sz w:val="20"/>
          <w:szCs w:val="20"/>
        </w:rPr>
        <w:t xml:space="preserve"> section is paramount.</w:t>
      </w:r>
      <w:r w:rsidRPr="0046065A">
        <w:rPr>
          <w:rFonts w:ascii="Times New Roman" w:hAnsi="Times New Roman" w:cs="Times New Roman"/>
          <w:sz w:val="20"/>
          <w:szCs w:val="20"/>
        </w:rPr>
        <w:t xml:space="preserve"> Statistical methods used to analyze and treat data should be pertinent and meaningful, and problems with data collection can be presented. The </w:t>
      </w:r>
      <w:r w:rsidRPr="0046065A">
        <w:rPr>
          <w:rFonts w:ascii="Times New Roman" w:hAnsi="Times New Roman" w:cs="Times New Roman"/>
          <w:i/>
          <w:iCs/>
          <w:sz w:val="20"/>
          <w:szCs w:val="20"/>
        </w:rPr>
        <w:t>Results</w:t>
      </w:r>
      <w:r w:rsidRPr="0046065A">
        <w:rPr>
          <w:rFonts w:ascii="Times New Roman" w:hAnsi="Times New Roman" w:cs="Times New Roman"/>
          <w:sz w:val="20"/>
          <w:szCs w:val="20"/>
        </w:rPr>
        <w:t xml:space="preserve"> section should only deal with results, but briefly describe experimental approaches when necessary to understand the experiment.  </w:t>
      </w:r>
    </w:p>
    <w:p w14:paraId="77A1CC18" w14:textId="6394153F" w:rsidR="0046065A" w:rsidRPr="0046065A" w:rsidRDefault="00DE3E66" w:rsidP="009D1090">
      <w:pPr>
        <w:pStyle w:val="Standard"/>
        <w:spacing w:after="120"/>
        <w:ind w:firstLine="284"/>
        <w:jc w:val="both"/>
        <w:rPr>
          <w:rFonts w:ascii="Times New Roman" w:hAnsi="Times New Roman" w:cs="Times New Roman"/>
          <w:sz w:val="20"/>
          <w:szCs w:val="20"/>
        </w:rPr>
      </w:pPr>
      <w:r w:rsidRPr="0046065A">
        <w:rPr>
          <w:rFonts w:ascii="Times New Roman" w:hAnsi="Times New Roman" w:cs="Times New Roman"/>
          <w:sz w:val="20"/>
          <w:szCs w:val="20"/>
        </w:rPr>
        <w:t>This results section may be divided by subheadings. It should provide a concise and precise description of the experimental results, their interpretation, as well as the experimental conclusions that can be drawn.</w:t>
      </w:r>
    </w:p>
    <w:p w14:paraId="21EE46AC" w14:textId="747120C2" w:rsidR="005523C5" w:rsidRPr="0046065A" w:rsidRDefault="00440BBA" w:rsidP="006700C8">
      <w:pPr>
        <w:pStyle w:val="Heading3"/>
        <w:keepNext w:val="0"/>
        <w:bidi w:val="0"/>
        <w:spacing w:before="0" w:after="120" w:line="276" w:lineRule="auto"/>
        <w:jc w:val="both"/>
        <w:rPr>
          <w:rFonts w:ascii="Times New Roman" w:hAnsi="Times New Roman" w:cs="Times New Roman"/>
          <w:i/>
          <w:sz w:val="20"/>
          <w:szCs w:val="20"/>
        </w:rPr>
      </w:pPr>
      <w:r w:rsidRPr="0046065A">
        <w:rPr>
          <w:rFonts w:ascii="Times New Roman" w:hAnsi="Times New Roman" w:cs="Times New Roman"/>
          <w:i/>
          <w:sz w:val="20"/>
          <w:szCs w:val="20"/>
        </w:rPr>
        <w:t xml:space="preserve">3.1 </w:t>
      </w:r>
      <w:r w:rsidR="005523C5" w:rsidRPr="0046065A">
        <w:rPr>
          <w:rFonts w:ascii="Times New Roman" w:hAnsi="Times New Roman" w:cs="Times New Roman"/>
          <w:i/>
          <w:sz w:val="20"/>
          <w:szCs w:val="20"/>
        </w:rPr>
        <w:t>Heading 3</w:t>
      </w:r>
    </w:p>
    <w:p w14:paraId="790695F4" w14:textId="72379988" w:rsidR="005523C5" w:rsidRPr="0020249D" w:rsidRDefault="005523C5" w:rsidP="0020249D">
      <w:pPr>
        <w:pStyle w:val="Standard"/>
        <w:spacing w:after="120"/>
        <w:jc w:val="both"/>
        <w:rPr>
          <w:rFonts w:ascii="Times New Roman" w:hAnsi="Times New Roman" w:cs="Times New Roman"/>
          <w:sz w:val="20"/>
          <w:szCs w:val="20"/>
        </w:rPr>
      </w:pPr>
      <w:r w:rsidRPr="0046065A">
        <w:rPr>
          <w:rFonts w:ascii="Times New Roman" w:hAnsi="Times New Roman" w:cs="Times New Roman"/>
          <w:sz w:val="20"/>
          <w:szCs w:val="20"/>
        </w:rPr>
        <w:t xml:space="preserve">The paragraph should be justified. The indention of </w:t>
      </w:r>
      <w:r w:rsidRPr="0046065A">
        <w:rPr>
          <w:rFonts w:ascii="Times New Roman" w:hAnsi="Times New Roman" w:cs="Times New Roman"/>
          <w:i/>
          <w:iCs/>
          <w:sz w:val="20"/>
          <w:szCs w:val="20"/>
        </w:rPr>
        <w:t>BEFORE TEXT</w:t>
      </w:r>
      <w:r w:rsidRPr="0046065A">
        <w:rPr>
          <w:rFonts w:ascii="Times New Roman" w:hAnsi="Times New Roman" w:cs="Times New Roman"/>
          <w:sz w:val="20"/>
          <w:szCs w:val="20"/>
        </w:rPr>
        <w:t xml:space="preserve"> and </w:t>
      </w:r>
      <w:r w:rsidRPr="0046065A">
        <w:rPr>
          <w:rFonts w:ascii="Times New Roman" w:hAnsi="Times New Roman" w:cs="Times New Roman"/>
          <w:i/>
          <w:iCs/>
          <w:sz w:val="20"/>
          <w:szCs w:val="20"/>
        </w:rPr>
        <w:t>AFTER TEXT</w:t>
      </w:r>
      <w:r w:rsidRPr="0046065A">
        <w:rPr>
          <w:rFonts w:ascii="Times New Roman" w:hAnsi="Times New Roman" w:cs="Times New Roman"/>
          <w:sz w:val="20"/>
          <w:szCs w:val="20"/>
        </w:rPr>
        <w:t xml:space="preserve"> are 0. The special indention should be in NONE. The spacing of</w:t>
      </w:r>
      <w:r w:rsidRPr="0046065A">
        <w:rPr>
          <w:rFonts w:ascii="Times New Roman" w:hAnsi="Times New Roman" w:cs="Times New Roman"/>
          <w:i/>
          <w:iCs/>
          <w:sz w:val="20"/>
          <w:szCs w:val="20"/>
        </w:rPr>
        <w:t xml:space="preserve"> BEFORE</w:t>
      </w:r>
      <w:r w:rsidRPr="0046065A">
        <w:rPr>
          <w:rFonts w:ascii="Times New Roman" w:hAnsi="Times New Roman" w:cs="Times New Roman"/>
          <w:sz w:val="20"/>
          <w:szCs w:val="20"/>
        </w:rPr>
        <w:t xml:space="preserve"> paragraph is 0 and the space </w:t>
      </w:r>
      <w:r w:rsidRPr="0046065A">
        <w:rPr>
          <w:rFonts w:ascii="Times New Roman" w:hAnsi="Times New Roman" w:cs="Times New Roman"/>
          <w:i/>
          <w:iCs/>
          <w:sz w:val="20"/>
          <w:szCs w:val="20"/>
        </w:rPr>
        <w:t>AFTER</w:t>
      </w:r>
      <w:r w:rsidRPr="0046065A">
        <w:rPr>
          <w:rFonts w:ascii="Times New Roman" w:hAnsi="Times New Roman" w:cs="Times New Roman"/>
          <w:sz w:val="20"/>
          <w:szCs w:val="20"/>
        </w:rPr>
        <w:t xml:space="preserve"> a paragraph is </w:t>
      </w:r>
      <w:r w:rsidR="00B530DB" w:rsidRPr="0046065A">
        <w:rPr>
          <w:rFonts w:ascii="Times New Roman" w:hAnsi="Times New Roman" w:cs="Times New Roman"/>
          <w:sz w:val="20"/>
          <w:szCs w:val="20"/>
        </w:rPr>
        <w:t>6</w:t>
      </w:r>
      <w:r w:rsidRPr="0046065A">
        <w:rPr>
          <w:rFonts w:ascii="Times New Roman" w:hAnsi="Times New Roman" w:cs="Times New Roman"/>
          <w:sz w:val="20"/>
          <w:szCs w:val="20"/>
        </w:rPr>
        <w:t xml:space="preserve"> pt. </w:t>
      </w:r>
      <w:r w:rsidRPr="0046065A">
        <w:rPr>
          <w:rFonts w:ascii="Times New Roman" w:hAnsi="Times New Roman" w:cs="Times New Roman"/>
          <w:i/>
          <w:iCs/>
          <w:sz w:val="20"/>
          <w:szCs w:val="20"/>
        </w:rPr>
        <w:t>LINE</w:t>
      </w:r>
      <w:r w:rsidRPr="0046065A">
        <w:rPr>
          <w:rFonts w:ascii="Times New Roman" w:hAnsi="Times New Roman" w:cs="Times New Roman"/>
          <w:sz w:val="20"/>
          <w:szCs w:val="20"/>
        </w:rPr>
        <w:t xml:space="preserve"> spacing is multiple </w:t>
      </w:r>
      <w:r w:rsidR="00DF39B4">
        <w:rPr>
          <w:rFonts w:ascii="Times New Roman" w:hAnsi="Times New Roman" w:cs="Times New Roman"/>
          <w:sz w:val="20"/>
          <w:szCs w:val="20"/>
        </w:rPr>
        <w:t>1.15</w:t>
      </w:r>
      <w:r w:rsidRPr="0046065A">
        <w:rPr>
          <w:rFonts w:ascii="Times New Roman" w:hAnsi="Times New Roman" w:cs="Times New Roman"/>
          <w:sz w:val="20"/>
          <w:szCs w:val="20"/>
        </w:rPr>
        <w:t>.</w:t>
      </w:r>
    </w:p>
    <w:p w14:paraId="0CB3B285" w14:textId="6AC12F3B" w:rsidR="007C076A" w:rsidRPr="0064100C" w:rsidRDefault="00363883" w:rsidP="007C076A">
      <w:pPr>
        <w:pStyle w:val="Standard"/>
        <w:spacing w:before="60" w:after="120" w:line="240" w:lineRule="auto"/>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mc:AlternateContent>
          <mc:Choice Requires="wpc">
            <w:drawing>
              <wp:inline distT="0" distB="0" distL="0" distR="0" wp14:anchorId="68B2AE06" wp14:editId="3F74467E">
                <wp:extent cx="5464175" cy="3051810"/>
                <wp:effectExtent l="0" t="635" r="4445" b="0"/>
                <wp:docPr id="14"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3"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57685" y="45611"/>
                            <a:ext cx="3251636" cy="2917464"/>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xmlns:cx1="http://schemas.microsoft.com/office/drawing/2015/9/8/chartex">
            <w:pict>
              <v:group w14:anchorId="191DBF91" id="Canvas 5" o:spid="_x0000_s1026" editas="canvas" style="width:430.25pt;height:240.3pt;mso-position-horizontal-relative:char;mso-position-vertical-relative:line" coordsize="54641,30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AV0X1QIAAEwGAAAOAAAAZHJzL2Uyb0RvYy54bWysVdmO2yAUfa/Uf0C8&#10;e7zEsRNrklFqJ1WlLqOq/QCCcYzGBgRkGVX9915wPOk0laZqG8nmcoG7nHNwbu9OfYcOTBsuxQLH&#10;NxFGTFBZc7Fb4K9fNsEMI2OJqEknBVvgR2bw3fL1q9ujKlgiW9nVTCMIIkxxVAvcWquKMDS0ZT0x&#10;N1IxAYuN1D2xMNW7sNbkCNH7LkyiKAuPUtdKS8qMAW81LOKlj980jNpPTWOYRd0CQ23Wv7V/b907&#10;XN6SYqeJajk9l0H+ooqecAFJn0JVxBK01/wqVM+plkY29obKPpRNwynzPUA3cfRLNyURB2J8MxTQ&#10;GQsE6z/G3e5c3UJueNcBGiFEL5zPjUfgh4FTcVrAcwYIrKv8LxMFp+xeM3wO0v9RjJ7oh70KACtF&#10;LN/yjttHzzuA4ooSh3tO7/UwoR8P9xrxGnQ4wUiQHvQGyy4ryh3T7oTbNBwhrqX3kj4YJGTZErFj&#10;K6NAMXAejo8ureWxZaQ2zu0Aeh7FT5+Vse24cmA6WJ19bhhE97K4B0FUku57JuygcM066F0K03Jl&#10;MNIF67cMmtTv6thrjp3se2NdOrAG1X1LZqsomidvgnIalUEa5etgNU/zII/WeRqls7iMy+/udJwW&#10;e8MABtJVio9XIE6vqv2tcs+XcRCvvwToQPxVc0j5gsbRlwguB4mr1Wj6GcCGfWBbzSxtndkAcmc/&#10;bH5a8DBfkHUcGAVsb48fZA08k72VHoxTo3sXB5BEJ6AsnubZbIrR4wKn0yz2FA5AUVieJNM4m2QY&#10;UVhP5nGeZqknmRRjIKWNfctkj5wBqEPNPhE5QEdDl+MWl/fpIvkkV7zMo/l6tp6lQZpka+ClqoLV&#10;pkyDbBPn02pSlWUVj7y0vK6ZcFL6d1o8yrLj9ahMo3fbstMDXRv/OzduLttCJ49LGSOV4zhQOnIB&#10;XmfCA5b/eihnPfsm/jz3uy5/Ass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GyqLt9wAAAAFAQAADwAAAGRycy9kb3ducmV2LnhtbEyPwUrEMBCG74LvEEbw5iYuay216SKCInpw&#10;XQtes81sG2wmpcluq0/v6EUvA8P/88035Xr2vTjiGF0gDZcLBQKpCdZRq6F+u7/IQcRkyJo+EGr4&#10;xAjr6vSkNIUNE73icZtawRCKhdHQpTQUUsamQ2/iIgxInO3D6E3idWylHc3EcN/LpVKZ9MYRX+jM&#10;gHcdNh/bg9ewWu77fPOQPX891vX09L5y1+rFaX1+Nt/egEg4p78y/OizOlTstAsHslH0GviR9Ds5&#10;yzN1BWLH4FxlIKtS/revvgEAAP//AwBQSwMECgAAAAAAAAAhAMqTDncoHwAAKB8AABQAAABkcnMv&#10;bWVkaWEvaW1hZ2UxLnBuZ4lQTkcNChoKAAAADUlIRFIAAAFjAAABYwgDAAABqBuqRQAAAAFzUkdC&#10;AK7OHOkAAAAEZ0FNQQAAsY8L/GEFAAACqVBMVEUAAAADAwMEBAQHBwcFBQUBAQFFRUVhYWEkJCQJ&#10;CQlXV1eJiYl9fX15eXk6OjqFhYXOzs5wcHA3NzeOjo7e3t7z8/P4+Pj09PSWlpYiIiILCwsGBgaN&#10;jY39/f3KysqHh4djY2OXl5f///+Ghobn5+eZmZk7OzuAgIDT09NeXl5KSkqioqLh4eHg4OChoaHS&#10;0tLp6emvr69DQ0N+fn75+fnAwMB1dXVHR0eDg4P19fWCgoKlpaVEREQZGRkCAgJMTEympqbl5eXE&#10;xMRQUFCcnJzY2NhfX1/f39+rq6ttbW00NDQbGxsUFBSoqKj29vbU1NRAQECLi4v6+vpxcXGYmJhI&#10;SEh8fHxUVFQzMzNRUVFvb2+bm5vi4uK4uLhmZmaTk5Pa2tq6urqamppYWFhlZWXs7OxqamrBwcHX&#10;19dnZ2c/Pz/x8fH+/v5dXV1cXFy1tbXu7u5ubm5SUlLk5OTt7e1oaGisrKxVVVV7e3v8/PxJSUmq&#10;qqqdnZ3j4+PIyMh3d3f39/eMjIz7+/u7u7t0dHSBgYHv7++9vb1WVlbJycmfn5/Z2dnHx8dpaWlz&#10;c3OIiIiwsLBbW1ugoKBTU1NiYmKysrLy8vLNzc1CQkKenp7W1taRkZFsbGxkZGTo6Oi2trbLy8tB&#10;QUFra2tPT0+KiopOTk7r6+vCwsJNTU2pqand3d3c3Ny/v7+Pj4+EhIS3t7ekpKTDw8NZWVnw8PCt&#10;ra1gYGDb29u5ubmurq6jo6Pm5ua8vLynp6eVlZXMzMyxsbG0tLRGRkbV1dVycnKQkJBaWlqSkpLF&#10;xcXR0dG+vr7GxsbPz8+UlJTq6uqzs7PQ0NB2dnZLS0s+Pj4XFxd/f396enoaGhoQEBAdHR14eHgm&#10;JiYTExM2NjY1NTUnJycpKSkNDQ0eHh4AAAAz+cyMAAAA43RSTlP/////////////////////////&#10;////////////////////////////////////////////////////////////////////////////&#10;////////////////////////////////////////////////////////////////////////////&#10;////////////////////////////////////////////////////////////////////////////&#10;////////////////////////////////////////////////AMxeAbAAAAAJcEhZcwAAFxEAABcR&#10;Acom8z8AABsZSURBVHhe7V3Nmeq6EiSNs/X3kQWBsHIM3rFgwYIAyMNBkMakc7pltS3L+mlJLVvM&#10;UPfdywxPp09NTVMuN7I5JeLdcXG7nk4Dd/mlH0+nruMtv906tZpV/dJ30+que6onQoDK8+podaw8&#10;r45VV5WN1cHqV1XZWB2qriuvVg+j/sLGxBlhrPZVnytbq53ViTNitdpV3ai8Wb1Rxqy8WW1XX1V2&#10;rO5M7osaE7arjepWZefqubpd2b1aV99U9qxWuq/VmOBcjdVvjsW+1cOPa7Fv9e2hv1jDvfq6/QEV&#10;nKudnBGu1RdPZedqb2XXan9lx+pA5e1qnxoTrNXByvbqcGVrdaTyenVIjQnG6mhlc3W8srGaUXlZ&#10;HVNjgl7NqkyreZX1amblaTW3slp9cb8GXRhOp+vIxlsf7Jk48w7bCqfhNegv4zgNHb82LO7O3Nq4&#10;mF1bLe6YvKfFzNp6cXeeHsKgxaza82KOJstiRm1jcby2uThae7U4psl6caS2tThc214crL1ZHNJk&#10;uzhQ27HYX9u12Fvbubi760cL7sWuzALwLO4uF/2FCd9iZ23vYldt/2JH7cDibe3Q4k3t4GK7dnix&#10;VTuyeF07trjrjdrRxWbt+GKDN2PxUpuzeObNWky1eYu7m1rNXDzV5i5WmrAXY22dfji4XU76IM7B&#10;Pzih950qFuEKlbvXU7z2rcNBAWh3HkVrX6AyRir1WxHkDXzxgSqL8VZ8EUtlEd6XiS/CrAxHhzLe&#10;F/hnxrpyEW+DL8KunM171pewrZzF2+KLcFVO5r3Sl+CujLydT7vg4IvwVWbz3uhL8Fdm8fbwRYQq&#10;R3k79SWEK3fdw887wBcRq4y8nSHPqy8hXtnJO8IXwam84R3li+BVXvUJgy+CWxl4vxVvFl8EvzLw&#10;fg9MvoiUyt3t+WASBiRUVnxv8MADu/KsL1doZuWVvj2LN6vyzabJ4c2o7OyHOO9o5Q1fQox3pHKw&#10;f8N9Eqzs5UsI8Q5UZr3e/Ly9lblt6/3BPJVZfAlu3s7KUX1tuH5AR+UkvoQt703lZL4E+w9albP4&#10;Eta8V5Wz+RJMvY3K1xK+hIX3XLmYL4EK6cpF+tqYeKvKYnwJqDdUFtHXxq2Ds+N6uHaD/D8jiHGa&#10;+0QQ4/MOlXvp3x8WfnXIuYcXiSze50FVBs6igowjzmBVZdnSoDE+TJVBELHSA2iM0JUFtUaNEVQZ&#10;BBEpPWmMmCvLaP2eNEYslUGQ4r7GPiYYlQW0Jo0RZuVSQRaNEavKZaV1HxPWlUu0pj4mWJULtDY1&#10;RtiVcwUZ3yspAJvKUDpDEKOPCdvKOVoP97XGCEflDK1Hx9t5rsrAOan0VmOEs3Ka1u+n8w1Id+UU&#10;re0+JngqQ2lu89l9TPBV5mq99goT3spQmsHa8goT/socQXwaIwKVGX3t0xgRqhwTxK8xIlgZSgea&#10;b3T3MSFcuXv4WYc0RkQqB7QeAxojYpV9Woc1RkQru1/oHq8wEa/s6uuYxghGZYfWMY0RnMq21m4/&#10;tsGqvO7rSB8TeJVNrTkaI5iVF60HjsYIbmXSmqcxgl156mumxgh+ZdSaqzEioTJw/rnzNEakVB6v&#10;94R3DhMqj/dzd+aT5lcGjYduOLu3iTvArjyMiu7w5L4lya289PGTqTWzMmpMYGrNqzw8jZf0cGdp&#10;zaoMXqG/UhiebwZrTuWtV3C0ZlQeHacKDK3jlVcaExhaRytbGhPiWscq+/34eQ9rHalsjhVsRLQO&#10;V3ZqTIhoHawMXqG/ciKsdahy/JgX0jpQOaQxIaC1v/IQOlUgBLT2Vo5oTPBr7avMzxU+rT2VXV7h&#10;g0drd+XhnbBT3aO1szJTY4Jba1fl95sdsTTuDq0dlTl9bMOh9bZyksaE8b7Z8rKpHD8dc2OTQ+zK&#10;Y7LGBLuvrcopfWxhsLS2KnO8wgerr1eVE/t4g1Vfm5UDoxsmzL42KhdoTDC1NiqXaEwwtJ4rl2pM&#10;mPuaKpdrTCCtdeUcr/CAtNaVJTQmaK1V5YF9aOJBhWCs7BilFwK1hsopp7xMgNZYOdvdAhjueD3Z&#10;XW85l0XilWrNoBsv2yNvk0CiT6R8O3fPm+eKopYw3p7duR+Q8tA9Xt3zImcbVTBcnt2rB+IT5W7o&#10;z914bZk0tMS9R4JEGXC7d+9We3q8vLu7nvcalIF0oz099bD+Zk256/oGe3rq4YWURbkbQOmmenpQ&#10;LWESsikDVE830h5mDxMclNvp6RHUW3qY4KSsevp9dE+TD9vwUAbSB/f01MP6mxW8lFV7HNbTI/Sl&#10;m3CQslL6ecTBBXvY1RITgpS74Yjs4ethQpgy/Pm9fXrALLHyYRsxyoA9fdrlwzYYlKfD+B4+jVki&#10;1BITWJQhmu7g03aW8IFHGVC7p4cr9rD+Jgg25amna7VHyIdtJFDW0bSCT4d92EYS5To9jT0MJ6H6&#10;uzjSKANAENGe5vcwIZmyrE+n9DAhg7L2aYGe5vmwjSzKKnsU9zTGS44P28ijDMCeLiE9ZQn9TRKy&#10;KZf5NP7BcxbhIsr5Pp3mwzaKKGf6NPRwig/bKKMMUD2doHR+DxOKKaf59AhHujLCIpT5PV3WwwQR&#10;yop0vKeveT5sQ4gytAfk6ZDS5T1MEKOsSHt7usSHbQhS9vf0kJUlfBClPPn0JppmZgkfZCkD7J7G&#10;b2R6mCBOefJpyh5vaAlZwlUoL3latocJVShPb8ldwIdLsoQPdSgDbqdhOAVna7moRBlPkU4qTzCO&#10;44moQpl6GMemd+kZQhXKKg9PXw4q5k1fS0Gc8saHoT1kR0zClLGHNz58uYv2tChlDPAuH1Y9LXZA&#10;kaSsfFh/bUGyp8UoR7OEWE8LUVbbD2K/elBaoqdFKMfe9iJMPq2/yYYE5YQsIdHTxZST83BxTxdS&#10;zsrDhT1dRJnbwzbKerqEMvx6c/NwSU9nU+a8dRtEdk9nUmb5cAyZPZ1FObeHbWB7pPd0DmXBczo8&#10;GUjt6WTKxT1sA3s6qT0SKdeYS6ie7vmkkyhL9bANnCE82e2RQrnSXAIx9TSvNpuy/GzNAtunmZRF&#10;fDgGpk+zKNfqYRvY03Gf5lBWcwlen5WC09NRyuI+HEPUpyOUd+lhG2qE4CcdpLxXD9sI+3SIMtra&#10;Tj1sA8Xy9bSX8u49bMPb0x7KqocPaIkVPD3tpHxUD9tw97SDsnrr9qAetuHq6Q3lw3vYxqanLcpN&#10;9LAN1dMGR5NyKz1sY93TBmV1WUQjPWwDxaSLAmbKzfWwDSA9WZ6m7L60pzFAT5+hpyfK8BPsFS9L&#10;MPR3bA+kXPkUSRIg7qdeh/1Fdbwe5wFeeZ/wL3jEGRg/OngZfgbAI4bL6QRHFDgafgLgFHR8/Dud&#10;rv2IO4HaBxznILL10Md43H60TxmyGo7Pb9jHmI8e/E+JPgZIEA4hE2M1QW9cZUzDENmIcTde1a62&#10;doE7L69qn6BmrM6rGnYMcAlM8QhiDJRHzHRtAm1NE14YqxPBRlWebE1/szCeKLfYy4rwfFg2GKvz&#10;qQYd4zH5MMFk3KYvkw8TVoxb9OXXY5h8mLBmDK/IxnwZz5lXhG3Grfmy4cMEm3Fbvqx82OhhxIZx&#10;S768tjWNLWM1f2milyH8bAm7GCtf7jfP7o7XY+XDBBfjNnzZ9mGCk3ELvow+PMVLC27GivKhvbz1&#10;YYKHsfLlA03O4cMEH+NjfRl9eI6XFryMj/RlRXjrEhP8jI/zZX2a70GAsbpQ5QCTg78yQDjI+Bhf&#10;9vkwIcj4CF+GI53H1jTCjPfPy+DDPlvTiDDe25cDPkyIMd7XlzFehnoYEWWsfPm2T2OEDhwz4ozB&#10;lyF87kE57MMEBuO98rInD9vgMJ5MrjZlZWuxlgCwGO/hy8u4NQIeY3gF41AA35+qhLgPE5iMa/sy&#10;w4cJXMZ1fRltjdPDCDbjmr7snEv4wGdcLy/zfJiQwFj5cgWTSyOcxLiOL3N9mJDEuHtf1V3LJHG2&#10;58MxpDFWdznpMz7Axgu+DxMSGSuTEzzDTvBhQipj2aEAK15aSGYsSVkR5rvEhHTGcnk50dY0MhhL&#10;+TIQxmtvUpHDWMaX1dteiT2MyGKsNjcU+vIZ/tpEl5iQx1j7sv4mBxm2ppHJuDR85hPOZjyFz1zK&#10;OT5MyGY8+XJeYyTlYRv5jNWwNosy8zTfgwLGucNa/COXbMJFjPN8ebP9IBFFjDEvp/oyey7hQxnj&#10;yZdTHKPA1jQKGaf6MtpaGeFixmnhU9lapg8TihmnDAWKfJhQznga1nIo5+VhGwKMub6sTvOLCYsw&#10;5vmyIlz2olMQYawoRxoDzzgkCAsxBsoRX0YfLjpwzBBiHPNldVmECGExxmFfLsnDNsQYh3xZxIcJ&#10;cozVHMMZi2R8mCDI2OfLhXnYhiTjyZdtlUvzsA1Rxq6LNKCHRQkLM976cnketiHM2PZlgTxsQ5rx&#10;eo4hkYdtiDM2fRlsTc6HCfKMl01nsj5MqMCYfFn5sHBLAGowRl8eXteXrA8TqjAGf+jup3MVwpUY&#10;d+Pp1t1+xHsYUYnx/dq/e7wTnzzqMAYfvv9AH8s7RSXG6MP98w6JImnCxUMNxnR5Gt5lQp5yBcaL&#10;Dz8hBolTlmds5mE4luB9ekUhznidh/HwJ/zyk2Zs5+EnnPzJUhZmvD3Nx/NVwbM8acau03y8kY6k&#10;yqKM3XkYdM9/r3ILSca+9+lwhMUaMLMgyNifh9HkxHxZjnFoPqwoC/WyGOPwXEIdSmQoSzGOzSXk&#10;fFmI8daHbYj5sgxjRThCR8qXRRjzTvOx0wV8WYIxdy4h48sCjPlzibuEL5czTnmfTuJQUsw47MM2&#10;BPJyKWN0CT7hyeTKKBcyjvuwjWJfLmPsysMx4F0oS0yuiHHeuBV+LyWUSxjnES715QLGytaSephQ&#10;ZHL5jHEbWIpLmCgJn9mM4UVX8LYX7tTJpJzLGF4+Re/TKZPLaqlMxuk+bCP7UJLHOMeHbShfzqiR&#10;xTjX1tZQvpxucjmMfXOJVOT5cgbjfB+2kTVfTmecfVmEAzm+nMy4zIdtZPhyKmPoPdHtB+nhM5Fx&#10;uQ/bSDa5NMYSPmwjNS8nMZbxYRuJeTmFMdqaPOFUX05gLOfDNpLyMp+xpA/bSPFlNuPSeBlGwrCW&#10;yxh7rR7hyZd5lJmM5X3YBn5ACYsyjzHYmrgP2+D6MotxHR+2wfRlDuN6trYGfpxe3OQYjBXhii+6&#10;BSxfjjOGltiJMM+Xo4zr+rANOCuJOUaM8b6EJ18O5+UI4/o+bCOal8OM9/BhG5DBgyYXZLyPD9tA&#10;Xw44Roixettrd8JThvHn5QDj/XzYRtCX/YzRh2Wu9kpHyJe9jPe2tTVwjuFpSB9jnEvsa2tr+H3Z&#10;w3h/H7bh3dzgZnyED9tAk3P5spPxMT5sAxrT5csuxpUui0iG8uUNZQfj43zYhtOXt4zxuH6UD9tw&#10;+fKGsex8uBSOOYbN+GgftqF8ecXHYny8D9vY+PKacY35cClsX14xbsOHbVi+bDJuxYdtrE3OYIzx&#10;sh2XMLGivDBuyYdtAOX55TczbsuHbaAv64Ylxu3Z2hrLfFkzbtHW1ph9eWLcQh6OAX0ZX36KMdja&#10;cMRpfhq0LwPj117z4VIok7v3pxNeXtmuS5hAyo+f0wkPHOYn6zcMHNZegPFwPY8fgtdlBMZffOHC&#10;pf93up0fr8fj+6/cv6/X7fSvv2qNz937xXmD9YskvPrXuxvOk8qvrhuej8sUlL8QwQB6YpA4X+Eg&#10;Dfi5QnAbxv6SvlP1CyeG1/WByed1edwhbAJe717F47G/1vxkmD8DULgHhYfz5TZ2g9a46963yx2e&#10;hofzhyTPZjEqabvxfrmhWYyTxsqIn7fbpPLtq3IB3ucbSksKrzXGk1Wl8rP/qpyL9/nSo8IgNJ3q&#10;rzUGlfsbfiQMqPz6qpyO8XXrQdrhdTFuy2BrPKt8f1zw4YsEYFrTCpvjqq3GEJT7C56OQNQwn/4i&#10;AsrDoPB71Z0OjWE1yAsqf/NyAjAPo8Lnq6XworH19IBJDp775mUeKA/frxjaLDj7WEGrjC39PfqF&#10;ofPwMKe1Nfwaq7yM8n7zchiOtLZGSGOVl1Heb1724z2lNb/CMY2NJPfNyy4YedincFzjWeXnNy9v&#10;4MnDNkjjgHxzXv6qvMKShx92Wlsj3scAnZdB5ev3vRKCng9DHh4jncfSGEB5+Xb55mXAgNLCA+Rh&#10;V1pbg6vxSuW/fvSz5sMx8DXGvKym+GjPf1llysMQbENHugUpGs9nJX85Ly95mH1TWdKYa7J/fL48&#10;TjFtAKH5uwPT+hiASQ6HcX8xL+s83OkHLpI1hr9pTnJ/S2XvfDiGDI1Nlf9OXqb9Ejgfnp5hI0tj&#10;wB+bL1MehtCWqnC+xrPK+PDbj36Qh7F5ffPhGEjjnGY05ss5f/WngPZLBKaXYeT3MWKZL//aJMeY&#10;D8dQpvGvz8vjQ8+HU/KwjVKNUeVfm5cpD0fmwzGUa6ySHKqMeXl65ndgwMEwPGIenp7JhIDGk8oY&#10;lH/Tfgx8cwPdz7FfIhWkcenL/JfNlzGtgcJ5ediGSB8r4OQT5P0NefmdNh+OQU7jOS9/+nw5eT4c&#10;g6TGvyIvZ8yHY5DVeJWXP9GXR8gSxXnYhrTGZl4uPpDujSUPJ82HYyCNBeUw58vTM58Bmg+fr5H9&#10;EqmQ72MAqIzX+31UXp7zcOkZxxZVNAYY8+VPOPqJ5mEbtTRWSW66Eq39JCech23U03hWufW8HN0/&#10;XIqaGqskp/LyFJubhDEflktra5DGtWJW43lZZD4cQ90+Riz7MZrLy8t+iaL5cAz1Nab58tBaXjb3&#10;S0zPVMIOGk8qT/PldnYK6Ku9OPuHS7GLxgBjvtzC0a9qHraxl8YYLpq5P0blPGyDNN7jJXxf7tyw&#10;x4/mA+ZhndZqHukW7NfHCMrLB86XK8yHY9hX4zkv450bjlB5lzxsY2+ND83Lxn4J2ellGPtrvMyX&#10;d558mtPLXX+7B2iMKkPGgEcUe6+fdrn7QeUzji1I471ftjvnZX21V+7u1jIc0scK83y5/kxunl4e&#10;ofCRGi95GVSu+aNDWkNp98vDNo7UeJe8rPPwvmltjWM1XvJypfnynIfrTi/DOFrjqtf7LdPLx3Pv&#10;g7oB0vhAChDh8BK04f24iuZlutpr5zOOLQ7vYwTl5VEwLy9Xe+2eh200oTFAOC+PWuFD8rCNVjQW&#10;zcs4H8a01oTCLWms8rJKcoUqG+/mH5clTLSk8RzhSvLyAfPhGEjjQw+8Boz5cg6lcZpe4iVJrSjc&#10;Wh8D6E5nOXnZeDf/yDxsozmNQalpvpx8Z+DD5sMxNKgxAN+8hoeE/RgDzYenIWZTaFNjpbJKctDS&#10;HMl0Hm4lra3RqsZJeZnmwxD+2lN40bgpA9Ng7sdoLg/baLePEYy8rO+Oiw/tpLU12tYYVVbhwpeX&#10;9bv5x86HY2hd43m+jDsFbJUbmQ/H0LzGoOQ0X97ux/B/WkRb+ACNATT5XPIy5OFpdyt+WkTTCi8a&#10;N06TVMaTEzz6QR7ec3drGT6jjxF65Al5+f6836Y8/AkKf5LGKi+jynfgCzGt3Txs45M0xiTX46cK&#10;Ax7w1Wco/Gkad8PldLrB4+XUv5o957DxWRrDmcj7eb5cr3DaR4Pm9kEat54rELRf4qeHc2w8u8PL&#10;eKb/q2l8TB8vnxahHp4XdcB7Xi4tn+FN+BCN9f5hM63Blygvio3d3TA+QuN5Pjw1LwGeRZXx2aZV&#10;/gCNcf8wSOvKw/gGP6p865u5RtiB5jWePz3NOR8eQHgMF+dePbQJ0rjRNqCrvfx3Pxjw7A8f2lW5&#10;6T429ksEppcQ4fAWKpiX20xyDWvM/7QIneRazcvNapz06WlLXr41mJcb1diRh2PQebnBJNekxpmf&#10;FrHkZdwy0A5I44ZeYMZ+iVR31XkZA11DP1BzfZz16WkzIC/3zeXlxjSO5+EYMC9jkmsoLzelsZmH&#10;p2dyoCNcO3m5IY3nPFykMAJ6+YJ+00hebkZj2buBNZWXSeODiWTk4Rh0Xm5gvtxEHxd/epobRl4+&#10;tIUa0LggD8fQRl4+XOO6dwMbpqCsB6AH4WCNKQ/X2z/cQF4+VGNMa3iIC8+HS4ERDl8ph+Vl0vgA&#10;u9JXe+1wd1xjvnxEkjusj2XzcBQYCkHeQ1Q+SGO8+4FwHo6BVN4/Lx+i8Xy/tX13t855ud93vnyA&#10;xhXzcAw0+dw3L++uMeRhutrrgKM85mVMchibd1OZNN7pL6TppY7FB4Dy8o47a3ftY95+idqY8/Je&#10;k88dNZ7zcPF8uBSUl/FiKf1UTeymsZ5e7pWHY6DJ5x55eSeNG7sbGIJUrp+Xd9EY87BOawcd6ZwA&#10;Vmpnbe28TBpXfME0fH8JHdEr5+XqfWzk4dYUBszz5f4mej/VFSprXH8+XAqQF8NFzbxcVWP1bj68&#10;CI/NwzFUz8sVNda7W+HQgqGtZUBeJpVrJLlqGjeWh2OYk1wFlUlj4cIN5uEYaPIJUUP4ZVeljxvN&#10;wzHMV6IJ78eooPGShz/mynyNeWetbF4W19j4tIgPUxiB1/thkhPdKSCssZGHG05rISz7McTysqzG&#10;er8ETi8/U2EE7awVm3ySxgKSLPPh1vNwDMZ8WSLJifXxh+XhGDB0grwik08hjT8wD8dw13m5/Eo0&#10;EY0/NA/HoOfLGDWKHENA4/DdDz4a8COpvFy2U6BYY53W2r47bjZE7o9BGmf+mtp4N78mBObLRX2s&#10;5sPw+Nl5OIbi+XKBxnR33M/PwzHo+XLuToFsjSkP/6K0FgL8mChv1nw5U2O62uuPKIzAfAryZsyX&#10;szR+++8G9pthzJeTVCaNE14AH/BpEbWApyPqIel+csl9vHx62m/MwzFkXYmWqPHvz8MxzPuX+Uku&#10;SeM5D7f+aRFVYVyJxlM5QWPKw7y7gf1maJW5eZmtMX2a8C+ZD5dizsuM+TJpHPl1/ME8HAPl5fid&#10;G1h9/Evnw6Xg5mWGxvpuYH8xD0dgTj4DvRzVWOfhgruB/WYYedm/fzmisZmHp2e+WENHuNB8Oajx&#10;Nw9zEM3LpLFDQkpr3zwcg1IZFESVXUL6+ljPh79pjQeUCeTF2LzJGB6NK90N7DfDn5edGjd8tVfL&#10;0Hl5M/l0aAx5mKaX3zycBH0lmp2XNxrT7tZvHs7BPPk0kxxprGX/5uFSGCqTC6z72MjD0xNfpGOT&#10;lw2N0z4t4gs/5vnytFNAa/zCPKzuVfXNwyLAoAzyqpMTrXH/6pXC37Qmhnk/xuN1URr/I4W/aU0O&#10;NF++/FMaQ9CAcPf6uoQs7o8HNm2vNP53u11PP7cZF/zf9z/Z/8H/AfrL6Qee+Xf6D6nDuUvLPMbn&#10;AAAAAElFTkSuQmCCUEsBAi0AFAAGAAgAAAAhALGCZ7YKAQAAEwIAABMAAAAAAAAAAAAAAAAAAAAA&#10;AFtDb250ZW50X1R5cGVzXS54bWxQSwECLQAUAAYACAAAACEAOP0h/9YAAACUAQAACwAAAAAAAAAA&#10;AAAAAAA7AQAAX3JlbHMvLnJlbHNQSwECLQAUAAYACAAAACEA+QFdF9UCAABMBgAADgAAAAAAAAAA&#10;AAAAAAA6AgAAZHJzL2Uyb0RvYy54bWxQSwECLQAUAAYACAAAACEAqiYOvrwAAAAhAQAAGQAAAAAA&#10;AAAAAAAAAAA7BQAAZHJzL19yZWxzL2Uyb0RvYy54bWwucmVsc1BLAQItABQABgAIAAAAIQAbKou3&#10;3AAAAAUBAAAPAAAAAAAAAAAAAAAAAC4GAABkcnMvZG93bnJldi54bWxQSwECLQAKAAAAAAAAACEA&#10;ypMOdygfAAAoHwAAFAAAAAAAAAAAAAAAAAA3BwAAZHJzL21lZGlhL2ltYWdlMS5wbmdQSwUGAAAA&#10;AAYABgB8AQAAkS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641;height:30518;visibility:visible;mso-wrap-style:square">
                  <v:fill o:detectmouseclick="t"/>
                  <v:path o:connecttype="none"/>
                </v:shape>
                <v:shape id="Picture 7" o:spid="_x0000_s1028" type="#_x0000_t75" style="position:absolute;left:11576;top:456;width:32517;height:2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8WSxAAAANsAAAAPAAAAZHJzL2Rvd25yZXYueG1sRI9Ba8JA&#10;EIXvQv/DMgVvZqOFIqmriEXwUCxNvPQ2zU6TYHZ2u7ua9N93C4K3Gd5737xZbUbTiyv50FlWMM9y&#10;EMS11R03Ck7VfrYEESKyxt4yKfilAJv1w2SFhbYDf9C1jI1IEA4FKmhjdIWUoW7JYMisI07at/UG&#10;Y1p9I7XHIcFNLxd5/iwNdpwutOho11J9Li8mUZbNjz28ve4qdJ0/7j/9uzt/KTV9HLcvICKN8W6+&#10;pQ861X+C/1/SAHL9BwAA//8DAFBLAQItABQABgAIAAAAIQDb4fbL7gAAAIUBAAATAAAAAAAAAAAA&#10;AAAAAAAAAABbQ29udGVudF9UeXBlc10ueG1sUEsBAi0AFAAGAAgAAAAhAFr0LFu/AAAAFQEAAAsA&#10;AAAAAAAAAAAAAAAAHwEAAF9yZWxzLy5yZWxzUEsBAi0AFAAGAAgAAAAhAJHjxZLEAAAA2wAAAA8A&#10;AAAAAAAAAAAAAAAABwIAAGRycy9kb3ducmV2LnhtbFBLBQYAAAAAAwADALcAAAD4AgAAAAA=&#10;">
                  <v:imagedata r:id="rId12" o:title=""/>
                </v:shape>
                <w10:anchorlock/>
              </v:group>
            </w:pict>
          </mc:Fallback>
        </mc:AlternateContent>
      </w:r>
    </w:p>
    <w:p w14:paraId="64D45BFA" w14:textId="77777777" w:rsidR="007C076A" w:rsidRPr="0046065A" w:rsidRDefault="007C076A" w:rsidP="005C13B5">
      <w:pPr>
        <w:pStyle w:val="Standard"/>
        <w:spacing w:before="120" w:after="120" w:line="240" w:lineRule="auto"/>
        <w:ind w:left="288" w:right="288"/>
        <w:jc w:val="center"/>
        <w:rPr>
          <w:rFonts w:ascii="Times New Roman" w:hAnsi="Times New Roman" w:cs="Times New Roman"/>
          <w:b/>
          <w:bCs/>
          <w:sz w:val="18"/>
          <w:szCs w:val="18"/>
        </w:rPr>
      </w:pPr>
      <w:r w:rsidRPr="0046065A">
        <w:rPr>
          <w:rFonts w:ascii="Times New Roman" w:hAnsi="Times New Roman" w:cs="Times New Roman"/>
          <w:b/>
          <w:bCs/>
          <w:sz w:val="18"/>
          <w:szCs w:val="18"/>
        </w:rPr>
        <w:t xml:space="preserve">Figure 1. </w:t>
      </w:r>
      <w:r w:rsidRPr="0046065A">
        <w:rPr>
          <w:rFonts w:ascii="Times New Roman" w:hAnsi="Times New Roman" w:cs="Times New Roman"/>
          <w:sz w:val="18"/>
          <w:szCs w:val="18"/>
        </w:rPr>
        <w:t>This is a figure.</w:t>
      </w:r>
      <w:r w:rsidRPr="0046065A">
        <w:rPr>
          <w:rFonts w:ascii="Times New Roman" w:hAnsi="Times New Roman" w:cs="Times New Roman"/>
          <w:b/>
          <w:bCs/>
          <w:sz w:val="18"/>
          <w:szCs w:val="18"/>
        </w:rPr>
        <w:t xml:space="preserve">  </w:t>
      </w:r>
    </w:p>
    <w:p w14:paraId="41D9607C" w14:textId="77777777" w:rsidR="007C076A" w:rsidRPr="0046065A" w:rsidRDefault="007C076A" w:rsidP="007C076A">
      <w:pPr>
        <w:pStyle w:val="Standard"/>
        <w:spacing w:before="60" w:after="120" w:line="288" w:lineRule="auto"/>
        <w:ind w:left="284" w:right="284"/>
        <w:jc w:val="center"/>
        <w:rPr>
          <w:rFonts w:ascii="Times New Roman" w:hAnsi="Times New Roman" w:cs="Times New Roman"/>
          <w:b/>
          <w:bCs/>
          <w:sz w:val="18"/>
          <w:szCs w:val="18"/>
        </w:rPr>
      </w:pPr>
      <w:r w:rsidRPr="0046065A">
        <w:rPr>
          <w:rFonts w:ascii="Times New Roman" w:hAnsi="Times New Roman" w:cs="Times New Roman"/>
          <w:sz w:val="18"/>
          <w:szCs w:val="18"/>
        </w:rPr>
        <w:t>Figures should be placed in the main text near to the first time they are cited. A caption on a single line should be centered.</w:t>
      </w:r>
      <w:r w:rsidR="008F6DC3" w:rsidRPr="0046065A">
        <w:rPr>
          <w:rFonts w:ascii="Times New Roman" w:hAnsi="Times New Roman" w:cs="Times New Roman"/>
          <w:sz w:val="18"/>
          <w:szCs w:val="18"/>
        </w:rPr>
        <w:t xml:space="preserve"> All figures and tables should be cited in the main text as Figure 1, Table 1, etc.</w:t>
      </w:r>
    </w:p>
    <w:p w14:paraId="4B5746A5" w14:textId="492748F0" w:rsidR="006D7864" w:rsidRPr="0046065A" w:rsidRDefault="006D7864" w:rsidP="0046065A">
      <w:pPr>
        <w:pStyle w:val="Standard"/>
        <w:spacing w:after="120"/>
        <w:ind w:firstLine="288"/>
        <w:jc w:val="both"/>
        <w:rPr>
          <w:rFonts w:ascii="Times New Roman" w:hAnsi="Times New Roman" w:cs="Times New Roman"/>
          <w:sz w:val="20"/>
          <w:szCs w:val="20"/>
        </w:rPr>
      </w:pPr>
      <w:r w:rsidRPr="0046065A">
        <w:rPr>
          <w:rFonts w:ascii="Times New Roman" w:hAnsi="Times New Roman" w:cs="Times New Roman"/>
          <w:sz w:val="20"/>
          <w:szCs w:val="20"/>
        </w:rPr>
        <w:t xml:space="preserve">The paragraph after Figure </w:t>
      </w:r>
      <w:r w:rsidR="00442AB8" w:rsidRPr="0046065A">
        <w:rPr>
          <w:rFonts w:ascii="Times New Roman" w:hAnsi="Times New Roman" w:cs="Times New Roman"/>
          <w:sz w:val="20"/>
          <w:szCs w:val="20"/>
        </w:rPr>
        <w:t>1</w:t>
      </w:r>
      <w:r w:rsidRPr="0046065A">
        <w:rPr>
          <w:rFonts w:ascii="Times New Roman" w:hAnsi="Times New Roman" w:cs="Times New Roman"/>
          <w:sz w:val="20"/>
          <w:szCs w:val="20"/>
        </w:rPr>
        <w:t xml:space="preserve"> should be justified. The indention of </w:t>
      </w:r>
      <w:r w:rsidRPr="0046065A">
        <w:rPr>
          <w:rFonts w:ascii="Times New Roman" w:hAnsi="Times New Roman" w:cs="Times New Roman"/>
          <w:i/>
          <w:iCs/>
          <w:sz w:val="20"/>
          <w:szCs w:val="20"/>
        </w:rPr>
        <w:t>BEFORE TEXT</w:t>
      </w:r>
      <w:r w:rsidRPr="0046065A">
        <w:rPr>
          <w:rFonts w:ascii="Times New Roman" w:hAnsi="Times New Roman" w:cs="Times New Roman"/>
          <w:sz w:val="20"/>
          <w:szCs w:val="20"/>
        </w:rPr>
        <w:t xml:space="preserve"> and </w:t>
      </w:r>
      <w:r w:rsidRPr="0046065A">
        <w:rPr>
          <w:rFonts w:ascii="Times New Roman" w:hAnsi="Times New Roman" w:cs="Times New Roman"/>
          <w:i/>
          <w:iCs/>
          <w:sz w:val="20"/>
          <w:szCs w:val="20"/>
        </w:rPr>
        <w:t>AFTER TEXT</w:t>
      </w:r>
      <w:r w:rsidRPr="0046065A">
        <w:rPr>
          <w:rFonts w:ascii="Times New Roman" w:hAnsi="Times New Roman" w:cs="Times New Roman"/>
          <w:sz w:val="20"/>
          <w:szCs w:val="20"/>
        </w:rPr>
        <w:t xml:space="preserve"> are 0. </w:t>
      </w:r>
      <w:r w:rsidR="00442AB8" w:rsidRPr="0046065A">
        <w:rPr>
          <w:rFonts w:ascii="Times New Roman" w:hAnsi="Times New Roman" w:cs="Times New Roman"/>
          <w:sz w:val="20"/>
          <w:szCs w:val="20"/>
        </w:rPr>
        <w:t xml:space="preserve">The </w:t>
      </w:r>
      <w:r w:rsidR="00442AB8" w:rsidRPr="0046065A">
        <w:rPr>
          <w:rFonts w:ascii="Times New Roman" w:hAnsi="Times New Roman" w:cs="Times New Roman"/>
          <w:i/>
          <w:iCs/>
          <w:sz w:val="20"/>
          <w:szCs w:val="20"/>
        </w:rPr>
        <w:t>SPECIAL</w:t>
      </w:r>
      <w:r w:rsidR="00442AB8" w:rsidRPr="0046065A">
        <w:rPr>
          <w:rFonts w:ascii="Times New Roman" w:hAnsi="Times New Roman" w:cs="Times New Roman"/>
          <w:sz w:val="20"/>
          <w:szCs w:val="20"/>
        </w:rPr>
        <w:t xml:space="preserve"> indention should be 0.5, i.e., the </w:t>
      </w:r>
      <w:r w:rsidR="00442AB8" w:rsidRPr="0046065A">
        <w:rPr>
          <w:rFonts w:ascii="Times New Roman" w:hAnsi="Times New Roman" w:cs="Times New Roman"/>
          <w:i/>
          <w:iCs/>
          <w:sz w:val="20"/>
          <w:szCs w:val="20"/>
        </w:rPr>
        <w:t xml:space="preserve">First Line </w:t>
      </w:r>
      <w:r w:rsidR="00442AB8" w:rsidRPr="0046065A">
        <w:rPr>
          <w:rFonts w:ascii="Times New Roman" w:hAnsi="Times New Roman" w:cs="Times New Roman"/>
          <w:sz w:val="20"/>
          <w:szCs w:val="20"/>
        </w:rPr>
        <w:t>Indent of the paragraph should be in 0.5. The spacing of</w:t>
      </w:r>
      <w:r w:rsidR="00442AB8" w:rsidRPr="0046065A">
        <w:rPr>
          <w:rFonts w:ascii="Times New Roman" w:hAnsi="Times New Roman" w:cs="Times New Roman"/>
          <w:i/>
          <w:iCs/>
          <w:sz w:val="20"/>
          <w:szCs w:val="20"/>
        </w:rPr>
        <w:t xml:space="preserve"> BEFORE</w:t>
      </w:r>
      <w:r w:rsidR="00442AB8" w:rsidRPr="0046065A">
        <w:rPr>
          <w:rFonts w:ascii="Times New Roman" w:hAnsi="Times New Roman" w:cs="Times New Roman"/>
          <w:sz w:val="20"/>
          <w:szCs w:val="20"/>
        </w:rPr>
        <w:t xml:space="preserve"> paragraph is 6 </w:t>
      </w:r>
      <w:proofErr w:type="spellStart"/>
      <w:r w:rsidR="00442AB8" w:rsidRPr="0046065A">
        <w:rPr>
          <w:rFonts w:ascii="Times New Roman" w:hAnsi="Times New Roman" w:cs="Times New Roman"/>
          <w:sz w:val="20"/>
          <w:szCs w:val="20"/>
        </w:rPr>
        <w:t>pt</w:t>
      </w:r>
      <w:proofErr w:type="spellEnd"/>
      <w:r w:rsidR="00442AB8" w:rsidRPr="0046065A">
        <w:rPr>
          <w:rFonts w:ascii="Times New Roman" w:hAnsi="Times New Roman" w:cs="Times New Roman"/>
          <w:sz w:val="20"/>
          <w:szCs w:val="20"/>
        </w:rPr>
        <w:t xml:space="preserve"> and the space </w:t>
      </w:r>
      <w:r w:rsidR="00442AB8" w:rsidRPr="0046065A">
        <w:rPr>
          <w:rFonts w:ascii="Times New Roman" w:hAnsi="Times New Roman" w:cs="Times New Roman"/>
          <w:i/>
          <w:iCs/>
          <w:sz w:val="20"/>
          <w:szCs w:val="20"/>
        </w:rPr>
        <w:t>AFTER</w:t>
      </w:r>
      <w:r w:rsidR="00442AB8" w:rsidRPr="0046065A">
        <w:rPr>
          <w:rFonts w:ascii="Times New Roman" w:hAnsi="Times New Roman" w:cs="Times New Roman"/>
          <w:sz w:val="20"/>
          <w:szCs w:val="20"/>
        </w:rPr>
        <w:t xml:space="preserve"> a paragraph is 6 pt. </w:t>
      </w:r>
      <w:r w:rsidR="00442AB8" w:rsidRPr="0046065A">
        <w:rPr>
          <w:rFonts w:ascii="Times New Roman" w:hAnsi="Times New Roman" w:cs="Times New Roman"/>
          <w:i/>
          <w:iCs/>
          <w:sz w:val="20"/>
          <w:szCs w:val="20"/>
        </w:rPr>
        <w:t>LINE</w:t>
      </w:r>
      <w:r w:rsidR="00442AB8" w:rsidRPr="0046065A">
        <w:rPr>
          <w:rFonts w:ascii="Times New Roman" w:hAnsi="Times New Roman" w:cs="Times New Roman"/>
          <w:sz w:val="20"/>
          <w:szCs w:val="20"/>
        </w:rPr>
        <w:t xml:space="preserve"> spacing is multiple </w:t>
      </w:r>
      <w:r w:rsidR="00DF39B4">
        <w:rPr>
          <w:rFonts w:ascii="Times New Roman" w:hAnsi="Times New Roman" w:cs="Times New Roman"/>
          <w:sz w:val="20"/>
          <w:szCs w:val="20"/>
        </w:rPr>
        <w:t>1.15</w:t>
      </w:r>
      <w:r w:rsidR="00442AB8" w:rsidRPr="0046065A">
        <w:rPr>
          <w:rFonts w:ascii="Times New Roman" w:hAnsi="Times New Roman" w:cs="Times New Roman"/>
          <w:sz w:val="20"/>
          <w:szCs w:val="20"/>
        </w:rPr>
        <w:t>.</w:t>
      </w:r>
    </w:p>
    <w:p w14:paraId="6E3DFA5C" w14:textId="77777777" w:rsidR="00586419" w:rsidRPr="0046065A" w:rsidRDefault="00586419" w:rsidP="0046065A">
      <w:pPr>
        <w:pStyle w:val="MDPI41tablecaption"/>
        <w:spacing w:before="0" w:line="240" w:lineRule="auto"/>
        <w:ind w:left="288" w:right="288"/>
        <w:jc w:val="center"/>
        <w:rPr>
          <w:rFonts w:ascii="Times New Roman" w:hAnsi="Times New Roman" w:cs="Times New Roman"/>
          <w:szCs w:val="18"/>
        </w:rPr>
      </w:pPr>
      <w:r w:rsidRPr="0046065A">
        <w:rPr>
          <w:rFonts w:ascii="Times New Roman" w:eastAsia="SimSun" w:hAnsi="Times New Roman" w:cs="Times New Roman"/>
          <w:b/>
          <w:bCs/>
          <w:color w:val="auto"/>
          <w:kern w:val="3"/>
          <w:szCs w:val="18"/>
          <w:lang w:eastAsia="en-US" w:bidi="ar-SA"/>
        </w:rPr>
        <w:t xml:space="preserve">Table </w:t>
      </w:r>
      <w:r w:rsidR="00172C8A" w:rsidRPr="0046065A">
        <w:rPr>
          <w:rFonts w:ascii="Times New Roman" w:eastAsia="SimSun" w:hAnsi="Times New Roman" w:cs="Times New Roman"/>
          <w:b/>
          <w:bCs/>
          <w:color w:val="auto"/>
          <w:kern w:val="3"/>
          <w:szCs w:val="18"/>
          <w:lang w:eastAsia="en-US" w:bidi="ar-SA"/>
        </w:rPr>
        <w:t>1</w:t>
      </w:r>
      <w:r w:rsidRPr="0046065A">
        <w:rPr>
          <w:rFonts w:ascii="Times New Roman" w:eastAsia="SimSun" w:hAnsi="Times New Roman" w:cs="Times New Roman"/>
          <w:b/>
          <w:bCs/>
          <w:color w:val="auto"/>
          <w:kern w:val="3"/>
          <w:szCs w:val="18"/>
          <w:lang w:eastAsia="en-US" w:bidi="ar-SA"/>
        </w:rPr>
        <w:t xml:space="preserve">. </w:t>
      </w:r>
      <w:r w:rsidRPr="0046065A">
        <w:rPr>
          <w:rFonts w:ascii="Times New Roman" w:eastAsia="SimSun" w:hAnsi="Times New Roman" w:cs="Times New Roman"/>
          <w:color w:val="auto"/>
          <w:kern w:val="3"/>
          <w:szCs w:val="18"/>
          <w:lang w:eastAsia="en-US" w:bidi="ar-SA"/>
        </w:rPr>
        <w:t>This is a table. Tables should be placed in the main text near to the first time</w:t>
      </w:r>
      <w:r w:rsidRPr="0046065A">
        <w:rPr>
          <w:rFonts w:ascii="Times New Roman" w:hAnsi="Times New Roman" w:cs="Times New Roman"/>
          <w:szCs w:val="18"/>
        </w:rPr>
        <w:t xml:space="preserve"> they are cited.</w:t>
      </w:r>
    </w:p>
    <w:tbl>
      <w:tblPr>
        <w:tblW w:w="5103"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701"/>
        <w:gridCol w:w="1134"/>
        <w:gridCol w:w="1134"/>
        <w:gridCol w:w="1134"/>
      </w:tblGrid>
      <w:tr w:rsidR="00586419" w:rsidRPr="0046065A" w14:paraId="77C2EBA0" w14:textId="77777777" w:rsidTr="0046065A">
        <w:trPr>
          <w:trHeight w:val="432"/>
          <w:jc w:val="center"/>
        </w:trPr>
        <w:tc>
          <w:tcPr>
            <w:tcW w:w="1701" w:type="dxa"/>
            <w:tcBorders>
              <w:top w:val="single" w:sz="8" w:space="0" w:color="auto"/>
              <w:bottom w:val="single" w:sz="4" w:space="0" w:color="auto"/>
            </w:tcBorders>
            <w:shd w:val="clear" w:color="auto" w:fill="D9D9D9" w:themeFill="background1" w:themeFillShade="D9"/>
            <w:vAlign w:val="center"/>
          </w:tcPr>
          <w:p w14:paraId="5ABA9421" w14:textId="77777777" w:rsidR="00586419" w:rsidRPr="0046065A" w:rsidRDefault="00586419" w:rsidP="00586419">
            <w:pPr>
              <w:pStyle w:val="MDPI42tablebody"/>
              <w:spacing w:line="240" w:lineRule="auto"/>
              <w:rPr>
                <w:rFonts w:ascii="Times New Roman" w:hAnsi="Times New Roman"/>
                <w:b/>
                <w:bCs/>
                <w:sz w:val="18"/>
                <w:szCs w:val="18"/>
              </w:rPr>
            </w:pPr>
            <w:r w:rsidRPr="0046065A">
              <w:rPr>
                <w:rFonts w:ascii="Times New Roman" w:hAnsi="Times New Roman"/>
                <w:b/>
                <w:bCs/>
                <w:sz w:val="18"/>
                <w:szCs w:val="18"/>
              </w:rPr>
              <w:t>Title 1</w:t>
            </w:r>
          </w:p>
        </w:tc>
        <w:tc>
          <w:tcPr>
            <w:tcW w:w="1134" w:type="dxa"/>
            <w:tcBorders>
              <w:top w:val="single" w:sz="8" w:space="0" w:color="auto"/>
              <w:bottom w:val="single" w:sz="4" w:space="0" w:color="auto"/>
            </w:tcBorders>
            <w:shd w:val="clear" w:color="auto" w:fill="D9D9D9" w:themeFill="background1" w:themeFillShade="D9"/>
            <w:vAlign w:val="center"/>
          </w:tcPr>
          <w:p w14:paraId="42D1A7CE" w14:textId="77777777" w:rsidR="00586419" w:rsidRPr="0046065A" w:rsidRDefault="00586419" w:rsidP="00586419">
            <w:pPr>
              <w:pStyle w:val="MDPI42tablebody"/>
              <w:spacing w:line="240" w:lineRule="auto"/>
              <w:rPr>
                <w:rFonts w:ascii="Times New Roman" w:hAnsi="Times New Roman"/>
                <w:b/>
                <w:bCs/>
                <w:sz w:val="18"/>
                <w:szCs w:val="18"/>
              </w:rPr>
            </w:pPr>
            <w:r w:rsidRPr="0046065A">
              <w:rPr>
                <w:rFonts w:ascii="Times New Roman" w:hAnsi="Times New Roman"/>
                <w:b/>
                <w:bCs/>
                <w:sz w:val="18"/>
                <w:szCs w:val="18"/>
              </w:rPr>
              <w:t>Title 2</w:t>
            </w:r>
          </w:p>
        </w:tc>
        <w:tc>
          <w:tcPr>
            <w:tcW w:w="1134" w:type="dxa"/>
            <w:tcBorders>
              <w:top w:val="single" w:sz="8" w:space="0" w:color="auto"/>
              <w:bottom w:val="single" w:sz="4" w:space="0" w:color="auto"/>
            </w:tcBorders>
            <w:shd w:val="clear" w:color="auto" w:fill="D9D9D9" w:themeFill="background1" w:themeFillShade="D9"/>
            <w:vAlign w:val="center"/>
            <w:hideMark/>
          </w:tcPr>
          <w:p w14:paraId="001F604F" w14:textId="77777777" w:rsidR="00586419" w:rsidRPr="0046065A" w:rsidRDefault="00586419" w:rsidP="00586419">
            <w:pPr>
              <w:pStyle w:val="MDPI42tablebody"/>
              <w:spacing w:line="240" w:lineRule="auto"/>
              <w:rPr>
                <w:rFonts w:ascii="Times New Roman" w:hAnsi="Times New Roman"/>
                <w:b/>
                <w:bCs/>
                <w:sz w:val="18"/>
                <w:szCs w:val="18"/>
              </w:rPr>
            </w:pPr>
            <w:r w:rsidRPr="0046065A">
              <w:rPr>
                <w:rFonts w:ascii="Times New Roman" w:hAnsi="Times New Roman"/>
                <w:b/>
                <w:bCs/>
                <w:sz w:val="18"/>
                <w:szCs w:val="18"/>
              </w:rPr>
              <w:t>Title 3</w:t>
            </w:r>
          </w:p>
        </w:tc>
        <w:tc>
          <w:tcPr>
            <w:tcW w:w="1134" w:type="dxa"/>
            <w:tcBorders>
              <w:top w:val="single" w:sz="8" w:space="0" w:color="auto"/>
              <w:bottom w:val="single" w:sz="4" w:space="0" w:color="auto"/>
            </w:tcBorders>
            <w:shd w:val="clear" w:color="auto" w:fill="D9D9D9" w:themeFill="background1" w:themeFillShade="D9"/>
            <w:vAlign w:val="center"/>
          </w:tcPr>
          <w:p w14:paraId="4EBE5B57" w14:textId="77777777" w:rsidR="00586419" w:rsidRPr="0046065A" w:rsidRDefault="00586419" w:rsidP="00586419">
            <w:pPr>
              <w:pStyle w:val="MDPI42tablebody"/>
              <w:spacing w:line="240" w:lineRule="auto"/>
              <w:rPr>
                <w:rFonts w:ascii="Times New Roman" w:hAnsi="Times New Roman"/>
                <w:b/>
                <w:bCs/>
                <w:sz w:val="18"/>
                <w:szCs w:val="18"/>
              </w:rPr>
            </w:pPr>
            <w:r w:rsidRPr="0046065A">
              <w:rPr>
                <w:rFonts w:ascii="Times New Roman" w:hAnsi="Times New Roman"/>
                <w:b/>
                <w:bCs/>
                <w:sz w:val="18"/>
                <w:szCs w:val="18"/>
              </w:rPr>
              <w:t>Title 4</w:t>
            </w:r>
          </w:p>
        </w:tc>
      </w:tr>
      <w:tr w:rsidR="00586419" w:rsidRPr="0046065A" w14:paraId="61F22F1B" w14:textId="77777777" w:rsidTr="0046065A">
        <w:trPr>
          <w:trHeight w:val="288"/>
          <w:jc w:val="center"/>
        </w:trPr>
        <w:tc>
          <w:tcPr>
            <w:tcW w:w="1701" w:type="dxa"/>
            <w:vMerge w:val="restart"/>
            <w:tcBorders>
              <w:top w:val="single" w:sz="4" w:space="0" w:color="auto"/>
            </w:tcBorders>
            <w:shd w:val="clear" w:color="auto" w:fill="auto"/>
            <w:vAlign w:val="center"/>
            <w:hideMark/>
          </w:tcPr>
          <w:p w14:paraId="0BD64B3F" w14:textId="57A15837" w:rsidR="00586419" w:rsidRPr="0046065A" w:rsidRDefault="0020249D" w:rsidP="0046065A">
            <w:pPr>
              <w:pStyle w:val="MDPI42tablebody"/>
              <w:spacing w:line="240" w:lineRule="auto"/>
              <w:rPr>
                <w:rFonts w:ascii="Times New Roman" w:hAnsi="Times New Roman"/>
                <w:sz w:val="18"/>
                <w:szCs w:val="18"/>
              </w:rPr>
            </w:pPr>
            <w:r>
              <w:rPr>
                <w:rFonts w:ascii="Times New Roman" w:hAnsi="Times New Roman"/>
                <w:sz w:val="18"/>
                <w:szCs w:val="18"/>
              </w:rPr>
              <w:t xml:space="preserve">  </w:t>
            </w:r>
            <w:r w:rsidRPr="0020249D">
              <w:rPr>
                <w:rFonts w:ascii="Times New Roman" w:hAnsi="Times New Roman"/>
                <w:sz w:val="18"/>
                <w:szCs w:val="18"/>
              </w:rPr>
              <w:t>entry 1 *</w:t>
            </w:r>
          </w:p>
        </w:tc>
        <w:tc>
          <w:tcPr>
            <w:tcW w:w="1134" w:type="dxa"/>
            <w:tcBorders>
              <w:top w:val="single" w:sz="4" w:space="0" w:color="auto"/>
              <w:bottom w:val="nil"/>
            </w:tcBorders>
            <w:shd w:val="clear" w:color="auto" w:fill="auto"/>
            <w:vAlign w:val="center"/>
            <w:hideMark/>
          </w:tcPr>
          <w:p w14:paraId="37115594"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single" w:sz="4" w:space="0" w:color="auto"/>
              <w:bottom w:val="nil"/>
            </w:tcBorders>
            <w:shd w:val="clear" w:color="auto" w:fill="auto"/>
            <w:vAlign w:val="center"/>
          </w:tcPr>
          <w:p w14:paraId="2F0CD041"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single" w:sz="4" w:space="0" w:color="auto"/>
              <w:bottom w:val="nil"/>
            </w:tcBorders>
            <w:shd w:val="clear" w:color="auto" w:fill="auto"/>
            <w:vAlign w:val="center"/>
          </w:tcPr>
          <w:p w14:paraId="199E1E04"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586419" w:rsidRPr="0046065A" w14:paraId="07608F1E" w14:textId="77777777" w:rsidTr="0046065A">
        <w:trPr>
          <w:trHeight w:val="288"/>
          <w:jc w:val="center"/>
        </w:trPr>
        <w:tc>
          <w:tcPr>
            <w:tcW w:w="1701" w:type="dxa"/>
            <w:vMerge/>
            <w:shd w:val="clear" w:color="auto" w:fill="auto"/>
            <w:vAlign w:val="center"/>
            <w:hideMark/>
          </w:tcPr>
          <w:p w14:paraId="23060CBB" w14:textId="77777777" w:rsidR="00586419" w:rsidRPr="0046065A" w:rsidRDefault="00586419" w:rsidP="00586419">
            <w:pPr>
              <w:pStyle w:val="MDPI42tablebody"/>
              <w:spacing w:line="240" w:lineRule="auto"/>
              <w:rPr>
                <w:rFonts w:ascii="Times New Roman" w:hAnsi="Times New Roman"/>
                <w:sz w:val="18"/>
                <w:szCs w:val="18"/>
              </w:rPr>
            </w:pPr>
          </w:p>
        </w:tc>
        <w:tc>
          <w:tcPr>
            <w:tcW w:w="1134" w:type="dxa"/>
            <w:tcBorders>
              <w:top w:val="nil"/>
              <w:bottom w:val="nil"/>
            </w:tcBorders>
            <w:shd w:val="clear" w:color="auto" w:fill="auto"/>
            <w:vAlign w:val="center"/>
            <w:hideMark/>
          </w:tcPr>
          <w:p w14:paraId="3A232751"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nil"/>
            </w:tcBorders>
            <w:shd w:val="clear" w:color="auto" w:fill="auto"/>
            <w:vAlign w:val="center"/>
          </w:tcPr>
          <w:p w14:paraId="71A82FE8"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nil"/>
            </w:tcBorders>
            <w:shd w:val="clear" w:color="auto" w:fill="auto"/>
            <w:vAlign w:val="center"/>
          </w:tcPr>
          <w:p w14:paraId="5C42BD2F"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586419" w:rsidRPr="0046065A" w14:paraId="7F675D23" w14:textId="77777777" w:rsidTr="0046065A">
        <w:trPr>
          <w:trHeight w:val="288"/>
          <w:jc w:val="center"/>
        </w:trPr>
        <w:tc>
          <w:tcPr>
            <w:tcW w:w="1701" w:type="dxa"/>
            <w:vMerge/>
            <w:tcBorders>
              <w:bottom w:val="single" w:sz="4" w:space="0" w:color="auto"/>
            </w:tcBorders>
            <w:shd w:val="clear" w:color="auto" w:fill="auto"/>
            <w:vAlign w:val="center"/>
          </w:tcPr>
          <w:p w14:paraId="1E5F199D" w14:textId="77777777" w:rsidR="00586419" w:rsidRPr="0046065A" w:rsidRDefault="00586419" w:rsidP="00586419">
            <w:pPr>
              <w:pStyle w:val="MDPI42tablebody"/>
              <w:spacing w:line="240" w:lineRule="auto"/>
              <w:rPr>
                <w:rFonts w:ascii="Times New Roman" w:hAnsi="Times New Roman"/>
                <w:sz w:val="18"/>
                <w:szCs w:val="18"/>
              </w:rPr>
            </w:pPr>
          </w:p>
        </w:tc>
        <w:tc>
          <w:tcPr>
            <w:tcW w:w="1134" w:type="dxa"/>
            <w:tcBorders>
              <w:top w:val="nil"/>
              <w:bottom w:val="single" w:sz="4" w:space="0" w:color="auto"/>
            </w:tcBorders>
            <w:shd w:val="clear" w:color="auto" w:fill="auto"/>
            <w:vAlign w:val="center"/>
          </w:tcPr>
          <w:p w14:paraId="416659DA"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single" w:sz="4" w:space="0" w:color="auto"/>
            </w:tcBorders>
            <w:shd w:val="clear" w:color="auto" w:fill="auto"/>
            <w:vAlign w:val="center"/>
          </w:tcPr>
          <w:p w14:paraId="0E91D46B"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single" w:sz="4" w:space="0" w:color="auto"/>
            </w:tcBorders>
            <w:shd w:val="clear" w:color="auto" w:fill="auto"/>
            <w:vAlign w:val="center"/>
          </w:tcPr>
          <w:p w14:paraId="0B8EC6A5"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586419" w:rsidRPr="0046065A" w14:paraId="09647E1E" w14:textId="77777777" w:rsidTr="0046065A">
        <w:trPr>
          <w:trHeight w:val="288"/>
          <w:jc w:val="center"/>
        </w:trPr>
        <w:tc>
          <w:tcPr>
            <w:tcW w:w="1701" w:type="dxa"/>
            <w:vMerge w:val="restart"/>
            <w:tcBorders>
              <w:top w:val="single" w:sz="4" w:space="0" w:color="auto"/>
              <w:bottom w:val="nil"/>
            </w:tcBorders>
            <w:shd w:val="clear" w:color="auto" w:fill="auto"/>
            <w:vAlign w:val="center"/>
            <w:hideMark/>
          </w:tcPr>
          <w:p w14:paraId="3B6D0692"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entry 2</w:t>
            </w:r>
          </w:p>
        </w:tc>
        <w:tc>
          <w:tcPr>
            <w:tcW w:w="1134" w:type="dxa"/>
            <w:tcBorders>
              <w:top w:val="single" w:sz="4" w:space="0" w:color="auto"/>
              <w:bottom w:val="nil"/>
            </w:tcBorders>
            <w:shd w:val="clear" w:color="auto" w:fill="auto"/>
            <w:vAlign w:val="center"/>
            <w:hideMark/>
          </w:tcPr>
          <w:p w14:paraId="60A1D672"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single" w:sz="4" w:space="0" w:color="auto"/>
              <w:bottom w:val="nil"/>
            </w:tcBorders>
            <w:shd w:val="clear" w:color="auto" w:fill="auto"/>
            <w:vAlign w:val="center"/>
            <w:hideMark/>
          </w:tcPr>
          <w:p w14:paraId="3BACB13A"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single" w:sz="4" w:space="0" w:color="auto"/>
              <w:bottom w:val="nil"/>
            </w:tcBorders>
            <w:shd w:val="clear" w:color="auto" w:fill="auto"/>
            <w:vAlign w:val="center"/>
          </w:tcPr>
          <w:p w14:paraId="6B17C16E"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586419" w:rsidRPr="0046065A" w14:paraId="061EC22F" w14:textId="77777777" w:rsidTr="0046065A">
        <w:trPr>
          <w:trHeight w:val="288"/>
          <w:jc w:val="center"/>
        </w:trPr>
        <w:tc>
          <w:tcPr>
            <w:tcW w:w="1701" w:type="dxa"/>
            <w:vMerge/>
            <w:tcBorders>
              <w:top w:val="nil"/>
              <w:bottom w:val="single" w:sz="4" w:space="0" w:color="auto"/>
            </w:tcBorders>
            <w:shd w:val="clear" w:color="auto" w:fill="auto"/>
            <w:vAlign w:val="center"/>
            <w:hideMark/>
          </w:tcPr>
          <w:p w14:paraId="6F4700C3" w14:textId="77777777" w:rsidR="00586419" w:rsidRPr="0046065A" w:rsidRDefault="00586419" w:rsidP="00586419">
            <w:pPr>
              <w:pStyle w:val="MDPI42tablebody"/>
              <w:spacing w:line="240" w:lineRule="auto"/>
              <w:rPr>
                <w:rFonts w:ascii="Times New Roman" w:hAnsi="Times New Roman"/>
                <w:sz w:val="18"/>
                <w:szCs w:val="18"/>
              </w:rPr>
            </w:pPr>
          </w:p>
        </w:tc>
        <w:tc>
          <w:tcPr>
            <w:tcW w:w="1134" w:type="dxa"/>
            <w:tcBorders>
              <w:top w:val="nil"/>
              <w:bottom w:val="single" w:sz="4" w:space="0" w:color="auto"/>
            </w:tcBorders>
            <w:shd w:val="clear" w:color="auto" w:fill="auto"/>
            <w:vAlign w:val="center"/>
            <w:hideMark/>
          </w:tcPr>
          <w:p w14:paraId="11F53E11"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single" w:sz="4" w:space="0" w:color="auto"/>
            </w:tcBorders>
            <w:shd w:val="clear" w:color="auto" w:fill="auto"/>
            <w:vAlign w:val="center"/>
            <w:hideMark/>
          </w:tcPr>
          <w:p w14:paraId="085AC428"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single" w:sz="4" w:space="0" w:color="auto"/>
            </w:tcBorders>
            <w:shd w:val="clear" w:color="auto" w:fill="auto"/>
            <w:vAlign w:val="center"/>
          </w:tcPr>
          <w:p w14:paraId="1D23EBEE"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586419" w:rsidRPr="0046065A" w14:paraId="41A76AA5" w14:textId="77777777" w:rsidTr="0046065A">
        <w:trPr>
          <w:trHeight w:val="288"/>
          <w:jc w:val="center"/>
        </w:trPr>
        <w:tc>
          <w:tcPr>
            <w:tcW w:w="1701" w:type="dxa"/>
            <w:vMerge w:val="restart"/>
            <w:tcBorders>
              <w:top w:val="single" w:sz="4" w:space="0" w:color="auto"/>
              <w:bottom w:val="nil"/>
            </w:tcBorders>
            <w:shd w:val="clear" w:color="auto" w:fill="auto"/>
            <w:vAlign w:val="center"/>
            <w:hideMark/>
          </w:tcPr>
          <w:p w14:paraId="650C4BCE"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entry 3</w:t>
            </w:r>
          </w:p>
        </w:tc>
        <w:tc>
          <w:tcPr>
            <w:tcW w:w="1134" w:type="dxa"/>
            <w:tcBorders>
              <w:top w:val="single" w:sz="4" w:space="0" w:color="auto"/>
              <w:bottom w:val="nil"/>
            </w:tcBorders>
            <w:shd w:val="clear" w:color="auto" w:fill="auto"/>
            <w:vAlign w:val="center"/>
            <w:hideMark/>
          </w:tcPr>
          <w:p w14:paraId="23C509A9"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single" w:sz="4" w:space="0" w:color="auto"/>
              <w:bottom w:val="nil"/>
            </w:tcBorders>
            <w:shd w:val="clear" w:color="auto" w:fill="auto"/>
            <w:vAlign w:val="center"/>
            <w:hideMark/>
          </w:tcPr>
          <w:p w14:paraId="59105A7B"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single" w:sz="4" w:space="0" w:color="auto"/>
              <w:bottom w:val="nil"/>
            </w:tcBorders>
            <w:shd w:val="clear" w:color="auto" w:fill="auto"/>
            <w:vAlign w:val="center"/>
          </w:tcPr>
          <w:p w14:paraId="636C0277"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586419" w:rsidRPr="0046065A" w14:paraId="0320EFB5" w14:textId="77777777" w:rsidTr="0046065A">
        <w:trPr>
          <w:trHeight w:val="288"/>
          <w:jc w:val="center"/>
        </w:trPr>
        <w:tc>
          <w:tcPr>
            <w:tcW w:w="1701" w:type="dxa"/>
            <w:vMerge/>
            <w:tcBorders>
              <w:top w:val="nil"/>
              <w:bottom w:val="nil"/>
            </w:tcBorders>
            <w:shd w:val="clear" w:color="auto" w:fill="auto"/>
            <w:vAlign w:val="center"/>
            <w:hideMark/>
          </w:tcPr>
          <w:p w14:paraId="4EB3067F" w14:textId="77777777" w:rsidR="00586419" w:rsidRPr="0046065A" w:rsidRDefault="00586419" w:rsidP="00586419">
            <w:pPr>
              <w:pStyle w:val="MDPI42tablebody"/>
              <w:spacing w:line="240" w:lineRule="auto"/>
              <w:rPr>
                <w:rFonts w:ascii="Times New Roman" w:hAnsi="Times New Roman"/>
                <w:sz w:val="18"/>
                <w:szCs w:val="18"/>
              </w:rPr>
            </w:pPr>
          </w:p>
        </w:tc>
        <w:tc>
          <w:tcPr>
            <w:tcW w:w="1134" w:type="dxa"/>
            <w:tcBorders>
              <w:top w:val="nil"/>
              <w:bottom w:val="nil"/>
            </w:tcBorders>
            <w:shd w:val="clear" w:color="auto" w:fill="auto"/>
            <w:vAlign w:val="center"/>
            <w:hideMark/>
          </w:tcPr>
          <w:p w14:paraId="450D05B6"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nil"/>
            </w:tcBorders>
            <w:shd w:val="clear" w:color="auto" w:fill="auto"/>
            <w:vAlign w:val="center"/>
            <w:hideMark/>
          </w:tcPr>
          <w:p w14:paraId="1FA0ED36"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nil"/>
            </w:tcBorders>
            <w:shd w:val="clear" w:color="auto" w:fill="auto"/>
            <w:vAlign w:val="center"/>
          </w:tcPr>
          <w:p w14:paraId="7BB8FF24"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586419" w:rsidRPr="0046065A" w14:paraId="70019A26" w14:textId="77777777" w:rsidTr="0046065A">
        <w:trPr>
          <w:trHeight w:val="288"/>
          <w:jc w:val="center"/>
        </w:trPr>
        <w:tc>
          <w:tcPr>
            <w:tcW w:w="1701" w:type="dxa"/>
            <w:vMerge/>
            <w:tcBorders>
              <w:top w:val="nil"/>
              <w:bottom w:val="nil"/>
            </w:tcBorders>
            <w:shd w:val="clear" w:color="auto" w:fill="auto"/>
            <w:vAlign w:val="center"/>
            <w:hideMark/>
          </w:tcPr>
          <w:p w14:paraId="2198AE53" w14:textId="77777777" w:rsidR="00586419" w:rsidRPr="0046065A" w:rsidRDefault="00586419" w:rsidP="00586419">
            <w:pPr>
              <w:pStyle w:val="MDPI42tablebody"/>
              <w:spacing w:line="240" w:lineRule="auto"/>
              <w:rPr>
                <w:rFonts w:ascii="Times New Roman" w:hAnsi="Times New Roman"/>
                <w:sz w:val="18"/>
                <w:szCs w:val="18"/>
              </w:rPr>
            </w:pPr>
          </w:p>
        </w:tc>
        <w:tc>
          <w:tcPr>
            <w:tcW w:w="1134" w:type="dxa"/>
            <w:tcBorders>
              <w:top w:val="nil"/>
              <w:bottom w:val="nil"/>
            </w:tcBorders>
            <w:shd w:val="clear" w:color="auto" w:fill="auto"/>
            <w:vAlign w:val="center"/>
            <w:hideMark/>
          </w:tcPr>
          <w:p w14:paraId="79646923"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nil"/>
            </w:tcBorders>
            <w:shd w:val="clear" w:color="auto" w:fill="auto"/>
            <w:vAlign w:val="center"/>
            <w:hideMark/>
          </w:tcPr>
          <w:p w14:paraId="1C226365"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nil"/>
            </w:tcBorders>
            <w:shd w:val="clear" w:color="auto" w:fill="auto"/>
            <w:vAlign w:val="center"/>
          </w:tcPr>
          <w:p w14:paraId="6E4BE0F2"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r w:rsidR="00586419" w:rsidRPr="0046065A" w14:paraId="61382929" w14:textId="77777777" w:rsidTr="0046065A">
        <w:trPr>
          <w:trHeight w:val="288"/>
          <w:jc w:val="center"/>
        </w:trPr>
        <w:tc>
          <w:tcPr>
            <w:tcW w:w="1701" w:type="dxa"/>
            <w:vMerge/>
            <w:tcBorders>
              <w:top w:val="nil"/>
              <w:bottom w:val="single" w:sz="4" w:space="0" w:color="auto"/>
            </w:tcBorders>
            <w:shd w:val="clear" w:color="auto" w:fill="auto"/>
            <w:vAlign w:val="center"/>
            <w:hideMark/>
          </w:tcPr>
          <w:p w14:paraId="088395ED" w14:textId="77777777" w:rsidR="00586419" w:rsidRPr="0046065A" w:rsidRDefault="00586419" w:rsidP="00586419">
            <w:pPr>
              <w:pStyle w:val="MDPI42tablebody"/>
              <w:spacing w:line="240" w:lineRule="auto"/>
              <w:rPr>
                <w:rFonts w:ascii="Times New Roman" w:hAnsi="Times New Roman"/>
                <w:sz w:val="18"/>
                <w:szCs w:val="18"/>
              </w:rPr>
            </w:pPr>
          </w:p>
        </w:tc>
        <w:tc>
          <w:tcPr>
            <w:tcW w:w="1134" w:type="dxa"/>
            <w:tcBorders>
              <w:top w:val="nil"/>
              <w:bottom w:val="single" w:sz="4" w:space="0" w:color="auto"/>
            </w:tcBorders>
            <w:shd w:val="clear" w:color="auto" w:fill="auto"/>
            <w:vAlign w:val="center"/>
            <w:hideMark/>
          </w:tcPr>
          <w:p w14:paraId="3B1B4ACA"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single" w:sz="4" w:space="0" w:color="auto"/>
            </w:tcBorders>
            <w:shd w:val="clear" w:color="auto" w:fill="auto"/>
            <w:vAlign w:val="center"/>
            <w:hideMark/>
          </w:tcPr>
          <w:p w14:paraId="2110E8DF"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c>
          <w:tcPr>
            <w:tcW w:w="1134" w:type="dxa"/>
            <w:tcBorders>
              <w:top w:val="nil"/>
              <w:bottom w:val="single" w:sz="4" w:space="0" w:color="auto"/>
            </w:tcBorders>
            <w:shd w:val="clear" w:color="auto" w:fill="auto"/>
            <w:vAlign w:val="center"/>
          </w:tcPr>
          <w:p w14:paraId="20C28369" w14:textId="77777777" w:rsidR="00586419" w:rsidRPr="0046065A" w:rsidRDefault="00586419" w:rsidP="00586419">
            <w:pPr>
              <w:pStyle w:val="MDPI42tablebody"/>
              <w:spacing w:line="240" w:lineRule="auto"/>
              <w:rPr>
                <w:rFonts w:ascii="Times New Roman" w:hAnsi="Times New Roman"/>
                <w:sz w:val="18"/>
                <w:szCs w:val="18"/>
              </w:rPr>
            </w:pPr>
            <w:r w:rsidRPr="0046065A">
              <w:rPr>
                <w:rFonts w:ascii="Times New Roman" w:hAnsi="Times New Roman"/>
                <w:sz w:val="18"/>
                <w:szCs w:val="18"/>
              </w:rPr>
              <w:t>data</w:t>
            </w:r>
          </w:p>
        </w:tc>
      </w:tr>
    </w:tbl>
    <w:p w14:paraId="6780A4CB" w14:textId="77777777" w:rsidR="00586419" w:rsidRPr="0046065A" w:rsidRDefault="00586419" w:rsidP="0020249D">
      <w:pPr>
        <w:pStyle w:val="MDPI43tablefooter"/>
        <w:spacing w:before="120" w:after="120"/>
        <w:ind w:left="2549"/>
        <w:rPr>
          <w:rFonts w:ascii="Times New Roman" w:hAnsi="Times New Roman" w:cs="Times New Roman"/>
          <w:szCs w:val="18"/>
        </w:rPr>
      </w:pPr>
      <w:r w:rsidRPr="0046065A">
        <w:rPr>
          <w:rFonts w:ascii="Times New Roman" w:hAnsi="Times New Roman" w:cs="Times New Roman"/>
          <w:szCs w:val="18"/>
        </w:rPr>
        <w:t>* Tables may have a footer.</w:t>
      </w:r>
    </w:p>
    <w:p w14:paraId="4D3EE9EB" w14:textId="60D28A1B" w:rsidR="00442AB8" w:rsidRDefault="00B530DB" w:rsidP="0020249D">
      <w:pPr>
        <w:pStyle w:val="Standard"/>
        <w:spacing w:after="120"/>
        <w:ind w:firstLine="288"/>
        <w:jc w:val="both"/>
        <w:rPr>
          <w:rFonts w:ascii="Times New Roman" w:hAnsi="Times New Roman" w:cs="Times New Roman"/>
          <w:sz w:val="20"/>
          <w:szCs w:val="20"/>
        </w:rPr>
      </w:pPr>
      <w:r w:rsidRPr="0020249D">
        <w:rPr>
          <w:rFonts w:ascii="Times New Roman" w:hAnsi="Times New Roman" w:cs="Times New Roman"/>
          <w:sz w:val="20"/>
          <w:szCs w:val="20"/>
        </w:rPr>
        <w:t xml:space="preserve">The </w:t>
      </w:r>
      <w:r w:rsidR="00442AB8" w:rsidRPr="0020249D">
        <w:rPr>
          <w:rFonts w:ascii="Times New Roman" w:hAnsi="Times New Roman" w:cs="Times New Roman"/>
          <w:sz w:val="20"/>
          <w:szCs w:val="20"/>
        </w:rPr>
        <w:t xml:space="preserve">paragraph after Table 1 should be justified. The indention of </w:t>
      </w:r>
      <w:r w:rsidR="00442AB8" w:rsidRPr="0020249D">
        <w:rPr>
          <w:rFonts w:ascii="Times New Roman" w:hAnsi="Times New Roman" w:cs="Times New Roman"/>
          <w:i/>
          <w:iCs/>
          <w:sz w:val="20"/>
          <w:szCs w:val="20"/>
        </w:rPr>
        <w:t>BEFORE TEXT</w:t>
      </w:r>
      <w:r w:rsidR="00442AB8" w:rsidRPr="0020249D">
        <w:rPr>
          <w:rFonts w:ascii="Times New Roman" w:hAnsi="Times New Roman" w:cs="Times New Roman"/>
          <w:sz w:val="20"/>
          <w:szCs w:val="20"/>
        </w:rPr>
        <w:t xml:space="preserve"> and </w:t>
      </w:r>
      <w:r w:rsidR="00442AB8" w:rsidRPr="0020249D">
        <w:rPr>
          <w:rFonts w:ascii="Times New Roman" w:hAnsi="Times New Roman" w:cs="Times New Roman"/>
          <w:i/>
          <w:iCs/>
          <w:sz w:val="20"/>
          <w:szCs w:val="20"/>
        </w:rPr>
        <w:t>AFTER TEXT</w:t>
      </w:r>
      <w:r w:rsidR="00442AB8" w:rsidRPr="0020249D">
        <w:rPr>
          <w:rFonts w:ascii="Times New Roman" w:hAnsi="Times New Roman" w:cs="Times New Roman"/>
          <w:sz w:val="20"/>
          <w:szCs w:val="20"/>
        </w:rPr>
        <w:t xml:space="preserve"> are 0. The </w:t>
      </w:r>
      <w:r w:rsidR="00442AB8" w:rsidRPr="0020249D">
        <w:rPr>
          <w:rFonts w:ascii="Times New Roman" w:hAnsi="Times New Roman" w:cs="Times New Roman"/>
          <w:i/>
          <w:iCs/>
          <w:sz w:val="20"/>
          <w:szCs w:val="20"/>
        </w:rPr>
        <w:t>SPECIAL</w:t>
      </w:r>
      <w:r w:rsidR="00442AB8" w:rsidRPr="0020249D">
        <w:rPr>
          <w:rFonts w:ascii="Times New Roman" w:hAnsi="Times New Roman" w:cs="Times New Roman"/>
          <w:sz w:val="20"/>
          <w:szCs w:val="20"/>
        </w:rPr>
        <w:t xml:space="preserve"> indention should be 0.5, i.e., the </w:t>
      </w:r>
      <w:r w:rsidR="00442AB8" w:rsidRPr="0020249D">
        <w:rPr>
          <w:rFonts w:ascii="Times New Roman" w:hAnsi="Times New Roman" w:cs="Times New Roman"/>
          <w:i/>
          <w:iCs/>
          <w:sz w:val="20"/>
          <w:szCs w:val="20"/>
        </w:rPr>
        <w:t xml:space="preserve">First Line </w:t>
      </w:r>
      <w:r w:rsidR="00442AB8" w:rsidRPr="0020249D">
        <w:rPr>
          <w:rFonts w:ascii="Times New Roman" w:hAnsi="Times New Roman" w:cs="Times New Roman"/>
          <w:sz w:val="20"/>
          <w:szCs w:val="20"/>
        </w:rPr>
        <w:t>Indent of the paragraph should be in 0.5. The spacing of</w:t>
      </w:r>
      <w:r w:rsidR="00442AB8" w:rsidRPr="0020249D">
        <w:rPr>
          <w:rFonts w:ascii="Times New Roman" w:hAnsi="Times New Roman" w:cs="Times New Roman"/>
          <w:i/>
          <w:iCs/>
          <w:sz w:val="20"/>
          <w:szCs w:val="20"/>
        </w:rPr>
        <w:t xml:space="preserve"> BEFORE</w:t>
      </w:r>
      <w:r w:rsidR="00442AB8" w:rsidRPr="0020249D">
        <w:rPr>
          <w:rFonts w:ascii="Times New Roman" w:hAnsi="Times New Roman" w:cs="Times New Roman"/>
          <w:sz w:val="20"/>
          <w:szCs w:val="20"/>
        </w:rPr>
        <w:t xml:space="preserve"> paragraph is 6 </w:t>
      </w:r>
      <w:proofErr w:type="spellStart"/>
      <w:r w:rsidR="00442AB8" w:rsidRPr="0020249D">
        <w:rPr>
          <w:rFonts w:ascii="Times New Roman" w:hAnsi="Times New Roman" w:cs="Times New Roman"/>
          <w:sz w:val="20"/>
          <w:szCs w:val="20"/>
        </w:rPr>
        <w:t>pt</w:t>
      </w:r>
      <w:proofErr w:type="spellEnd"/>
      <w:r w:rsidR="00442AB8" w:rsidRPr="0020249D">
        <w:rPr>
          <w:rFonts w:ascii="Times New Roman" w:hAnsi="Times New Roman" w:cs="Times New Roman"/>
          <w:sz w:val="20"/>
          <w:szCs w:val="20"/>
        </w:rPr>
        <w:t xml:space="preserve"> and the space </w:t>
      </w:r>
      <w:r w:rsidR="00442AB8" w:rsidRPr="0020249D">
        <w:rPr>
          <w:rFonts w:ascii="Times New Roman" w:hAnsi="Times New Roman" w:cs="Times New Roman"/>
          <w:i/>
          <w:iCs/>
          <w:sz w:val="20"/>
          <w:szCs w:val="20"/>
        </w:rPr>
        <w:t>AFTER</w:t>
      </w:r>
      <w:r w:rsidR="00442AB8" w:rsidRPr="0020249D">
        <w:rPr>
          <w:rFonts w:ascii="Times New Roman" w:hAnsi="Times New Roman" w:cs="Times New Roman"/>
          <w:sz w:val="20"/>
          <w:szCs w:val="20"/>
        </w:rPr>
        <w:t xml:space="preserve"> a paragraph is 6 pt. </w:t>
      </w:r>
      <w:r w:rsidR="00442AB8" w:rsidRPr="0020249D">
        <w:rPr>
          <w:rFonts w:ascii="Times New Roman" w:hAnsi="Times New Roman" w:cs="Times New Roman"/>
          <w:i/>
          <w:iCs/>
          <w:sz w:val="20"/>
          <w:szCs w:val="20"/>
        </w:rPr>
        <w:t>LINE</w:t>
      </w:r>
      <w:r w:rsidR="00442AB8" w:rsidRPr="0020249D">
        <w:rPr>
          <w:rFonts w:ascii="Times New Roman" w:hAnsi="Times New Roman" w:cs="Times New Roman"/>
          <w:sz w:val="20"/>
          <w:szCs w:val="20"/>
        </w:rPr>
        <w:t xml:space="preserve"> spacing is multiple </w:t>
      </w:r>
      <w:r w:rsidR="00DF39B4">
        <w:rPr>
          <w:rFonts w:ascii="Times New Roman" w:hAnsi="Times New Roman" w:cs="Times New Roman"/>
          <w:sz w:val="20"/>
          <w:szCs w:val="20"/>
        </w:rPr>
        <w:t>1.15</w:t>
      </w:r>
      <w:r w:rsidR="00442AB8" w:rsidRPr="0020249D">
        <w:rPr>
          <w:rFonts w:ascii="Times New Roman" w:hAnsi="Times New Roman" w:cs="Times New Roman"/>
          <w:sz w:val="20"/>
          <w:szCs w:val="20"/>
        </w:rPr>
        <w:t>.</w:t>
      </w:r>
    </w:p>
    <w:p w14:paraId="2BF0205F" w14:textId="652541A2" w:rsidR="00BD63B4" w:rsidRDefault="00BD63B4" w:rsidP="0020249D">
      <w:pPr>
        <w:pStyle w:val="Standard"/>
        <w:spacing w:after="120"/>
        <w:ind w:firstLine="288"/>
        <w:jc w:val="both"/>
        <w:rPr>
          <w:rFonts w:ascii="Times New Roman" w:hAnsi="Times New Roman" w:cs="Times New Roman"/>
          <w:sz w:val="20"/>
          <w:szCs w:val="20"/>
        </w:rPr>
      </w:pPr>
    </w:p>
    <w:p w14:paraId="6153C33C" w14:textId="77777777" w:rsidR="00BD63B4" w:rsidRPr="0020249D" w:rsidRDefault="00BD63B4" w:rsidP="0020249D">
      <w:pPr>
        <w:pStyle w:val="Standard"/>
        <w:spacing w:after="120"/>
        <w:ind w:firstLine="288"/>
        <w:jc w:val="both"/>
        <w:rPr>
          <w:rFonts w:ascii="Times New Roman" w:hAnsi="Times New Roman" w:cs="Times New Roman"/>
          <w:sz w:val="20"/>
          <w:szCs w:val="20"/>
        </w:rPr>
      </w:pPr>
    </w:p>
    <w:p w14:paraId="01A0C4FA" w14:textId="616DE7EF" w:rsidR="00172C8A" w:rsidRPr="0020249D" w:rsidRDefault="00172C8A" w:rsidP="0020249D">
      <w:pPr>
        <w:pStyle w:val="MDPI41tablecaption"/>
        <w:spacing w:before="120" w:line="240" w:lineRule="auto"/>
        <w:ind w:left="288" w:right="288"/>
        <w:jc w:val="center"/>
        <w:rPr>
          <w:rFonts w:ascii="Times New Roman" w:eastAsia="SimSun" w:hAnsi="Times New Roman" w:cs="Times New Roman"/>
          <w:color w:val="auto"/>
          <w:kern w:val="3"/>
          <w:szCs w:val="18"/>
          <w:lang w:eastAsia="en-US" w:bidi="ar-SA"/>
        </w:rPr>
      </w:pPr>
      <w:r w:rsidRPr="0020249D">
        <w:rPr>
          <w:rFonts w:ascii="Times New Roman" w:eastAsia="SimSun" w:hAnsi="Times New Roman" w:cs="Times New Roman"/>
          <w:b/>
          <w:bCs/>
          <w:color w:val="auto"/>
          <w:kern w:val="3"/>
          <w:szCs w:val="18"/>
          <w:lang w:eastAsia="en-US" w:bidi="ar-SA"/>
        </w:rPr>
        <w:lastRenderedPageBreak/>
        <w:t xml:space="preserve">Table 2. </w:t>
      </w:r>
      <w:r w:rsidRPr="0020249D">
        <w:rPr>
          <w:rFonts w:ascii="Times New Roman" w:eastAsia="SimSun" w:hAnsi="Times New Roman" w:cs="Times New Roman"/>
          <w:color w:val="auto"/>
          <w:kern w:val="3"/>
          <w:szCs w:val="18"/>
          <w:lang w:eastAsia="en-US" w:bidi="ar-SA"/>
        </w:rPr>
        <w:t>This is a table. Tables should be placed in the main text near to the first time they are cited.</w:t>
      </w:r>
    </w:p>
    <w:tbl>
      <w:tblPr>
        <w:tblW w:w="5103"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701"/>
        <w:gridCol w:w="1134"/>
        <w:gridCol w:w="1134"/>
        <w:gridCol w:w="1134"/>
      </w:tblGrid>
      <w:tr w:rsidR="0020249D" w:rsidRPr="0020249D" w14:paraId="52B9CD71" w14:textId="77777777" w:rsidTr="003F54E7">
        <w:trPr>
          <w:trHeight w:val="432"/>
          <w:jc w:val="center"/>
        </w:trPr>
        <w:tc>
          <w:tcPr>
            <w:tcW w:w="1701" w:type="dxa"/>
            <w:tcBorders>
              <w:top w:val="single" w:sz="8" w:space="0" w:color="auto"/>
              <w:bottom w:val="single" w:sz="4" w:space="0" w:color="auto"/>
            </w:tcBorders>
            <w:shd w:val="clear" w:color="auto" w:fill="D9D9D9" w:themeFill="background1" w:themeFillShade="D9"/>
            <w:vAlign w:val="center"/>
          </w:tcPr>
          <w:p w14:paraId="1822C270" w14:textId="77777777" w:rsidR="0020249D" w:rsidRPr="0020249D" w:rsidRDefault="0020249D" w:rsidP="003F54E7">
            <w:pPr>
              <w:pStyle w:val="MDPI42tablebody"/>
              <w:spacing w:line="240" w:lineRule="auto"/>
              <w:rPr>
                <w:rFonts w:ascii="Times New Roman" w:hAnsi="Times New Roman"/>
                <w:b/>
                <w:bCs/>
                <w:sz w:val="18"/>
                <w:szCs w:val="18"/>
              </w:rPr>
            </w:pPr>
            <w:r w:rsidRPr="0020249D">
              <w:rPr>
                <w:rFonts w:ascii="Times New Roman" w:hAnsi="Times New Roman"/>
                <w:b/>
                <w:bCs/>
                <w:sz w:val="18"/>
                <w:szCs w:val="18"/>
              </w:rPr>
              <w:t>Title 1</w:t>
            </w:r>
          </w:p>
        </w:tc>
        <w:tc>
          <w:tcPr>
            <w:tcW w:w="1134" w:type="dxa"/>
            <w:tcBorders>
              <w:top w:val="single" w:sz="8" w:space="0" w:color="auto"/>
              <w:bottom w:val="single" w:sz="4" w:space="0" w:color="auto"/>
            </w:tcBorders>
            <w:shd w:val="clear" w:color="auto" w:fill="D9D9D9" w:themeFill="background1" w:themeFillShade="D9"/>
            <w:vAlign w:val="center"/>
          </w:tcPr>
          <w:p w14:paraId="0889F15F" w14:textId="77777777" w:rsidR="0020249D" w:rsidRPr="0020249D" w:rsidRDefault="0020249D" w:rsidP="003F54E7">
            <w:pPr>
              <w:pStyle w:val="MDPI42tablebody"/>
              <w:spacing w:line="240" w:lineRule="auto"/>
              <w:rPr>
                <w:rFonts w:ascii="Times New Roman" w:hAnsi="Times New Roman"/>
                <w:b/>
                <w:bCs/>
                <w:sz w:val="18"/>
                <w:szCs w:val="18"/>
              </w:rPr>
            </w:pPr>
            <w:r w:rsidRPr="0020249D">
              <w:rPr>
                <w:rFonts w:ascii="Times New Roman" w:hAnsi="Times New Roman"/>
                <w:b/>
                <w:bCs/>
                <w:sz w:val="18"/>
                <w:szCs w:val="18"/>
              </w:rPr>
              <w:t>Title 2</w:t>
            </w:r>
          </w:p>
        </w:tc>
        <w:tc>
          <w:tcPr>
            <w:tcW w:w="1134" w:type="dxa"/>
            <w:tcBorders>
              <w:top w:val="single" w:sz="8" w:space="0" w:color="auto"/>
              <w:bottom w:val="single" w:sz="4" w:space="0" w:color="auto"/>
            </w:tcBorders>
            <w:shd w:val="clear" w:color="auto" w:fill="D9D9D9" w:themeFill="background1" w:themeFillShade="D9"/>
            <w:vAlign w:val="center"/>
            <w:hideMark/>
          </w:tcPr>
          <w:p w14:paraId="2EFD8335" w14:textId="77777777" w:rsidR="0020249D" w:rsidRPr="0020249D" w:rsidRDefault="0020249D" w:rsidP="003F54E7">
            <w:pPr>
              <w:pStyle w:val="MDPI42tablebody"/>
              <w:spacing w:line="240" w:lineRule="auto"/>
              <w:rPr>
                <w:rFonts w:ascii="Times New Roman" w:hAnsi="Times New Roman"/>
                <w:b/>
                <w:bCs/>
                <w:sz w:val="18"/>
                <w:szCs w:val="18"/>
              </w:rPr>
            </w:pPr>
            <w:r w:rsidRPr="0020249D">
              <w:rPr>
                <w:rFonts w:ascii="Times New Roman" w:hAnsi="Times New Roman"/>
                <w:b/>
                <w:bCs/>
                <w:sz w:val="18"/>
                <w:szCs w:val="18"/>
              </w:rPr>
              <w:t>Title 3</w:t>
            </w:r>
          </w:p>
        </w:tc>
        <w:tc>
          <w:tcPr>
            <w:tcW w:w="1134" w:type="dxa"/>
            <w:tcBorders>
              <w:top w:val="single" w:sz="8" w:space="0" w:color="auto"/>
              <w:bottom w:val="single" w:sz="4" w:space="0" w:color="auto"/>
            </w:tcBorders>
            <w:shd w:val="clear" w:color="auto" w:fill="D9D9D9" w:themeFill="background1" w:themeFillShade="D9"/>
            <w:vAlign w:val="center"/>
          </w:tcPr>
          <w:p w14:paraId="4E9F5CD9" w14:textId="77777777" w:rsidR="0020249D" w:rsidRPr="0020249D" w:rsidRDefault="0020249D" w:rsidP="003F54E7">
            <w:pPr>
              <w:pStyle w:val="MDPI42tablebody"/>
              <w:spacing w:line="240" w:lineRule="auto"/>
              <w:rPr>
                <w:rFonts w:ascii="Times New Roman" w:hAnsi="Times New Roman"/>
                <w:b/>
                <w:bCs/>
                <w:sz w:val="18"/>
                <w:szCs w:val="18"/>
              </w:rPr>
            </w:pPr>
            <w:r w:rsidRPr="0020249D">
              <w:rPr>
                <w:rFonts w:ascii="Times New Roman" w:hAnsi="Times New Roman"/>
                <w:b/>
                <w:bCs/>
                <w:sz w:val="18"/>
                <w:szCs w:val="18"/>
              </w:rPr>
              <w:t>Title 4</w:t>
            </w:r>
          </w:p>
        </w:tc>
      </w:tr>
      <w:tr w:rsidR="0020249D" w:rsidRPr="0020249D" w14:paraId="47E571A6" w14:textId="77777777" w:rsidTr="003F54E7">
        <w:trPr>
          <w:trHeight w:val="288"/>
          <w:jc w:val="center"/>
        </w:trPr>
        <w:tc>
          <w:tcPr>
            <w:tcW w:w="1701" w:type="dxa"/>
            <w:vMerge w:val="restart"/>
            <w:tcBorders>
              <w:top w:val="single" w:sz="4" w:space="0" w:color="auto"/>
            </w:tcBorders>
            <w:shd w:val="clear" w:color="auto" w:fill="auto"/>
            <w:vAlign w:val="center"/>
            <w:hideMark/>
          </w:tcPr>
          <w:p w14:paraId="3D0B555F" w14:textId="4CE2F0C9" w:rsidR="0020249D" w:rsidRPr="0020249D" w:rsidRDefault="0020249D" w:rsidP="003F54E7">
            <w:pPr>
              <w:pStyle w:val="MDPI42tablebody"/>
              <w:spacing w:line="240" w:lineRule="auto"/>
              <w:rPr>
                <w:rFonts w:ascii="Times New Roman" w:hAnsi="Times New Roman"/>
                <w:sz w:val="18"/>
                <w:szCs w:val="18"/>
              </w:rPr>
            </w:pPr>
            <w:r>
              <w:rPr>
                <w:rFonts w:ascii="Times New Roman" w:hAnsi="Times New Roman"/>
                <w:sz w:val="18"/>
                <w:szCs w:val="18"/>
              </w:rPr>
              <w:t xml:space="preserve">   </w:t>
            </w:r>
            <w:r w:rsidRPr="0020249D">
              <w:rPr>
                <w:rFonts w:ascii="Times New Roman" w:hAnsi="Times New Roman"/>
                <w:sz w:val="18"/>
                <w:szCs w:val="18"/>
              </w:rPr>
              <w:t>entry 1 *</w:t>
            </w:r>
          </w:p>
        </w:tc>
        <w:tc>
          <w:tcPr>
            <w:tcW w:w="1134" w:type="dxa"/>
            <w:tcBorders>
              <w:top w:val="single" w:sz="4" w:space="0" w:color="auto"/>
              <w:bottom w:val="nil"/>
            </w:tcBorders>
            <w:shd w:val="clear" w:color="auto" w:fill="auto"/>
            <w:vAlign w:val="center"/>
            <w:hideMark/>
          </w:tcPr>
          <w:p w14:paraId="76D6F7DF"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single" w:sz="4" w:space="0" w:color="auto"/>
              <w:bottom w:val="nil"/>
            </w:tcBorders>
            <w:shd w:val="clear" w:color="auto" w:fill="auto"/>
            <w:vAlign w:val="center"/>
          </w:tcPr>
          <w:p w14:paraId="2FF02877"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single" w:sz="4" w:space="0" w:color="auto"/>
              <w:bottom w:val="nil"/>
            </w:tcBorders>
            <w:shd w:val="clear" w:color="auto" w:fill="auto"/>
            <w:vAlign w:val="center"/>
          </w:tcPr>
          <w:p w14:paraId="2B4D19D9"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r w:rsidR="0020249D" w:rsidRPr="0020249D" w14:paraId="15D94CC5" w14:textId="77777777" w:rsidTr="003F54E7">
        <w:trPr>
          <w:trHeight w:val="288"/>
          <w:jc w:val="center"/>
        </w:trPr>
        <w:tc>
          <w:tcPr>
            <w:tcW w:w="1701" w:type="dxa"/>
            <w:vMerge/>
            <w:shd w:val="clear" w:color="auto" w:fill="auto"/>
            <w:vAlign w:val="center"/>
            <w:hideMark/>
          </w:tcPr>
          <w:p w14:paraId="4845C2A6" w14:textId="77777777" w:rsidR="0020249D" w:rsidRPr="0020249D" w:rsidRDefault="0020249D" w:rsidP="003F54E7">
            <w:pPr>
              <w:pStyle w:val="MDPI42tablebody"/>
              <w:spacing w:line="240" w:lineRule="auto"/>
              <w:rPr>
                <w:rFonts w:ascii="Times New Roman" w:hAnsi="Times New Roman"/>
                <w:sz w:val="18"/>
                <w:szCs w:val="18"/>
              </w:rPr>
            </w:pPr>
          </w:p>
        </w:tc>
        <w:tc>
          <w:tcPr>
            <w:tcW w:w="1134" w:type="dxa"/>
            <w:tcBorders>
              <w:top w:val="nil"/>
              <w:bottom w:val="nil"/>
            </w:tcBorders>
            <w:shd w:val="clear" w:color="auto" w:fill="auto"/>
            <w:vAlign w:val="center"/>
            <w:hideMark/>
          </w:tcPr>
          <w:p w14:paraId="37492FE0"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nil"/>
            </w:tcBorders>
            <w:shd w:val="clear" w:color="auto" w:fill="auto"/>
            <w:vAlign w:val="center"/>
          </w:tcPr>
          <w:p w14:paraId="0DBE687D"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nil"/>
            </w:tcBorders>
            <w:shd w:val="clear" w:color="auto" w:fill="auto"/>
            <w:vAlign w:val="center"/>
          </w:tcPr>
          <w:p w14:paraId="5CBB3B28"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r w:rsidR="0020249D" w:rsidRPr="0020249D" w14:paraId="26419D38" w14:textId="77777777" w:rsidTr="003F54E7">
        <w:trPr>
          <w:trHeight w:val="288"/>
          <w:jc w:val="center"/>
        </w:trPr>
        <w:tc>
          <w:tcPr>
            <w:tcW w:w="1701" w:type="dxa"/>
            <w:vMerge/>
            <w:tcBorders>
              <w:bottom w:val="single" w:sz="4" w:space="0" w:color="auto"/>
            </w:tcBorders>
            <w:shd w:val="clear" w:color="auto" w:fill="auto"/>
            <w:vAlign w:val="center"/>
          </w:tcPr>
          <w:p w14:paraId="4C62CFDF" w14:textId="77777777" w:rsidR="0020249D" w:rsidRPr="0020249D" w:rsidRDefault="0020249D" w:rsidP="003F54E7">
            <w:pPr>
              <w:pStyle w:val="MDPI42tablebody"/>
              <w:spacing w:line="240" w:lineRule="auto"/>
              <w:rPr>
                <w:rFonts w:ascii="Times New Roman" w:hAnsi="Times New Roman"/>
                <w:sz w:val="18"/>
                <w:szCs w:val="18"/>
              </w:rPr>
            </w:pPr>
          </w:p>
        </w:tc>
        <w:tc>
          <w:tcPr>
            <w:tcW w:w="1134" w:type="dxa"/>
            <w:tcBorders>
              <w:top w:val="nil"/>
              <w:bottom w:val="single" w:sz="4" w:space="0" w:color="auto"/>
            </w:tcBorders>
            <w:shd w:val="clear" w:color="auto" w:fill="auto"/>
            <w:vAlign w:val="center"/>
          </w:tcPr>
          <w:p w14:paraId="05CD8198"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single" w:sz="4" w:space="0" w:color="auto"/>
            </w:tcBorders>
            <w:shd w:val="clear" w:color="auto" w:fill="auto"/>
            <w:vAlign w:val="center"/>
          </w:tcPr>
          <w:p w14:paraId="37F1670E"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single" w:sz="4" w:space="0" w:color="auto"/>
            </w:tcBorders>
            <w:shd w:val="clear" w:color="auto" w:fill="auto"/>
            <w:vAlign w:val="center"/>
          </w:tcPr>
          <w:p w14:paraId="430B5ED3"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r w:rsidR="0020249D" w:rsidRPr="0020249D" w14:paraId="6159C63E" w14:textId="77777777" w:rsidTr="003F54E7">
        <w:trPr>
          <w:trHeight w:val="288"/>
          <w:jc w:val="center"/>
        </w:trPr>
        <w:tc>
          <w:tcPr>
            <w:tcW w:w="1701" w:type="dxa"/>
            <w:vMerge w:val="restart"/>
            <w:tcBorders>
              <w:top w:val="single" w:sz="4" w:space="0" w:color="auto"/>
              <w:bottom w:val="nil"/>
            </w:tcBorders>
            <w:shd w:val="clear" w:color="auto" w:fill="auto"/>
            <w:vAlign w:val="center"/>
            <w:hideMark/>
          </w:tcPr>
          <w:p w14:paraId="3E393BA5"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entry 2</w:t>
            </w:r>
          </w:p>
        </w:tc>
        <w:tc>
          <w:tcPr>
            <w:tcW w:w="1134" w:type="dxa"/>
            <w:tcBorders>
              <w:top w:val="single" w:sz="4" w:space="0" w:color="auto"/>
              <w:bottom w:val="nil"/>
            </w:tcBorders>
            <w:shd w:val="clear" w:color="auto" w:fill="auto"/>
            <w:vAlign w:val="center"/>
            <w:hideMark/>
          </w:tcPr>
          <w:p w14:paraId="34B1FBAA"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single" w:sz="4" w:space="0" w:color="auto"/>
              <w:bottom w:val="nil"/>
            </w:tcBorders>
            <w:shd w:val="clear" w:color="auto" w:fill="auto"/>
            <w:vAlign w:val="center"/>
            <w:hideMark/>
          </w:tcPr>
          <w:p w14:paraId="2B10709E"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single" w:sz="4" w:space="0" w:color="auto"/>
              <w:bottom w:val="nil"/>
            </w:tcBorders>
            <w:shd w:val="clear" w:color="auto" w:fill="auto"/>
            <w:vAlign w:val="center"/>
          </w:tcPr>
          <w:p w14:paraId="30BD184B"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r w:rsidR="0020249D" w:rsidRPr="0020249D" w14:paraId="6965FD69" w14:textId="77777777" w:rsidTr="003F54E7">
        <w:trPr>
          <w:trHeight w:val="288"/>
          <w:jc w:val="center"/>
        </w:trPr>
        <w:tc>
          <w:tcPr>
            <w:tcW w:w="1701" w:type="dxa"/>
            <w:vMerge/>
            <w:tcBorders>
              <w:top w:val="nil"/>
              <w:bottom w:val="single" w:sz="4" w:space="0" w:color="auto"/>
            </w:tcBorders>
            <w:shd w:val="clear" w:color="auto" w:fill="auto"/>
            <w:vAlign w:val="center"/>
            <w:hideMark/>
          </w:tcPr>
          <w:p w14:paraId="4C171FED" w14:textId="77777777" w:rsidR="0020249D" w:rsidRPr="0020249D" w:rsidRDefault="0020249D" w:rsidP="003F54E7">
            <w:pPr>
              <w:pStyle w:val="MDPI42tablebody"/>
              <w:spacing w:line="240" w:lineRule="auto"/>
              <w:rPr>
                <w:rFonts w:ascii="Times New Roman" w:hAnsi="Times New Roman"/>
                <w:sz w:val="18"/>
                <w:szCs w:val="18"/>
              </w:rPr>
            </w:pPr>
          </w:p>
        </w:tc>
        <w:tc>
          <w:tcPr>
            <w:tcW w:w="1134" w:type="dxa"/>
            <w:tcBorders>
              <w:top w:val="nil"/>
              <w:bottom w:val="single" w:sz="4" w:space="0" w:color="auto"/>
            </w:tcBorders>
            <w:shd w:val="clear" w:color="auto" w:fill="auto"/>
            <w:vAlign w:val="center"/>
            <w:hideMark/>
          </w:tcPr>
          <w:p w14:paraId="2E30940D"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single" w:sz="4" w:space="0" w:color="auto"/>
            </w:tcBorders>
            <w:shd w:val="clear" w:color="auto" w:fill="auto"/>
            <w:vAlign w:val="center"/>
            <w:hideMark/>
          </w:tcPr>
          <w:p w14:paraId="18AC7F1B"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single" w:sz="4" w:space="0" w:color="auto"/>
            </w:tcBorders>
            <w:shd w:val="clear" w:color="auto" w:fill="auto"/>
            <w:vAlign w:val="center"/>
          </w:tcPr>
          <w:p w14:paraId="2C94F41E"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r w:rsidR="0020249D" w:rsidRPr="0020249D" w14:paraId="27701623" w14:textId="77777777" w:rsidTr="003F54E7">
        <w:trPr>
          <w:trHeight w:val="288"/>
          <w:jc w:val="center"/>
        </w:trPr>
        <w:tc>
          <w:tcPr>
            <w:tcW w:w="1701" w:type="dxa"/>
            <w:vMerge w:val="restart"/>
            <w:tcBorders>
              <w:top w:val="single" w:sz="4" w:space="0" w:color="auto"/>
              <w:bottom w:val="nil"/>
            </w:tcBorders>
            <w:shd w:val="clear" w:color="auto" w:fill="auto"/>
            <w:vAlign w:val="center"/>
            <w:hideMark/>
          </w:tcPr>
          <w:p w14:paraId="08B78F2C"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entry 3</w:t>
            </w:r>
          </w:p>
        </w:tc>
        <w:tc>
          <w:tcPr>
            <w:tcW w:w="1134" w:type="dxa"/>
            <w:tcBorders>
              <w:top w:val="single" w:sz="4" w:space="0" w:color="auto"/>
              <w:bottom w:val="nil"/>
            </w:tcBorders>
            <w:shd w:val="clear" w:color="auto" w:fill="auto"/>
            <w:vAlign w:val="center"/>
            <w:hideMark/>
          </w:tcPr>
          <w:p w14:paraId="04FC3F4A"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single" w:sz="4" w:space="0" w:color="auto"/>
              <w:bottom w:val="nil"/>
            </w:tcBorders>
            <w:shd w:val="clear" w:color="auto" w:fill="auto"/>
            <w:vAlign w:val="center"/>
            <w:hideMark/>
          </w:tcPr>
          <w:p w14:paraId="5C14A51D"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single" w:sz="4" w:space="0" w:color="auto"/>
              <w:bottom w:val="nil"/>
            </w:tcBorders>
            <w:shd w:val="clear" w:color="auto" w:fill="auto"/>
            <w:vAlign w:val="center"/>
          </w:tcPr>
          <w:p w14:paraId="1F0F4252"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r w:rsidR="0020249D" w:rsidRPr="0020249D" w14:paraId="72657C69" w14:textId="77777777" w:rsidTr="003F54E7">
        <w:trPr>
          <w:trHeight w:val="288"/>
          <w:jc w:val="center"/>
        </w:trPr>
        <w:tc>
          <w:tcPr>
            <w:tcW w:w="1701" w:type="dxa"/>
            <w:vMerge/>
            <w:tcBorders>
              <w:top w:val="nil"/>
              <w:bottom w:val="nil"/>
            </w:tcBorders>
            <w:shd w:val="clear" w:color="auto" w:fill="auto"/>
            <w:vAlign w:val="center"/>
            <w:hideMark/>
          </w:tcPr>
          <w:p w14:paraId="120E0819" w14:textId="77777777" w:rsidR="0020249D" w:rsidRPr="0020249D" w:rsidRDefault="0020249D" w:rsidP="003F54E7">
            <w:pPr>
              <w:pStyle w:val="MDPI42tablebody"/>
              <w:spacing w:line="240" w:lineRule="auto"/>
              <w:rPr>
                <w:rFonts w:ascii="Times New Roman" w:hAnsi="Times New Roman"/>
                <w:sz w:val="18"/>
                <w:szCs w:val="18"/>
              </w:rPr>
            </w:pPr>
          </w:p>
        </w:tc>
        <w:tc>
          <w:tcPr>
            <w:tcW w:w="1134" w:type="dxa"/>
            <w:tcBorders>
              <w:top w:val="nil"/>
              <w:bottom w:val="nil"/>
            </w:tcBorders>
            <w:shd w:val="clear" w:color="auto" w:fill="auto"/>
            <w:vAlign w:val="center"/>
            <w:hideMark/>
          </w:tcPr>
          <w:p w14:paraId="3F595038"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nil"/>
            </w:tcBorders>
            <w:shd w:val="clear" w:color="auto" w:fill="auto"/>
            <w:vAlign w:val="center"/>
            <w:hideMark/>
          </w:tcPr>
          <w:p w14:paraId="60674377"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nil"/>
            </w:tcBorders>
            <w:shd w:val="clear" w:color="auto" w:fill="auto"/>
            <w:vAlign w:val="center"/>
          </w:tcPr>
          <w:p w14:paraId="7494253D"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r w:rsidR="0020249D" w:rsidRPr="0020249D" w14:paraId="64DC3F03" w14:textId="77777777" w:rsidTr="003F54E7">
        <w:trPr>
          <w:trHeight w:val="288"/>
          <w:jc w:val="center"/>
        </w:trPr>
        <w:tc>
          <w:tcPr>
            <w:tcW w:w="1701" w:type="dxa"/>
            <w:vMerge/>
            <w:tcBorders>
              <w:top w:val="nil"/>
              <w:bottom w:val="nil"/>
            </w:tcBorders>
            <w:shd w:val="clear" w:color="auto" w:fill="auto"/>
            <w:vAlign w:val="center"/>
            <w:hideMark/>
          </w:tcPr>
          <w:p w14:paraId="3A62ADAC" w14:textId="77777777" w:rsidR="0020249D" w:rsidRPr="0020249D" w:rsidRDefault="0020249D" w:rsidP="003F54E7">
            <w:pPr>
              <w:pStyle w:val="MDPI42tablebody"/>
              <w:spacing w:line="240" w:lineRule="auto"/>
              <w:rPr>
                <w:rFonts w:ascii="Times New Roman" w:hAnsi="Times New Roman"/>
                <w:sz w:val="18"/>
                <w:szCs w:val="18"/>
              </w:rPr>
            </w:pPr>
          </w:p>
        </w:tc>
        <w:tc>
          <w:tcPr>
            <w:tcW w:w="1134" w:type="dxa"/>
            <w:tcBorders>
              <w:top w:val="nil"/>
              <w:bottom w:val="nil"/>
            </w:tcBorders>
            <w:shd w:val="clear" w:color="auto" w:fill="auto"/>
            <w:vAlign w:val="center"/>
            <w:hideMark/>
          </w:tcPr>
          <w:p w14:paraId="76AD7E1E"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nil"/>
            </w:tcBorders>
            <w:shd w:val="clear" w:color="auto" w:fill="auto"/>
            <w:vAlign w:val="center"/>
            <w:hideMark/>
          </w:tcPr>
          <w:p w14:paraId="78CC2E8B"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nil"/>
            </w:tcBorders>
            <w:shd w:val="clear" w:color="auto" w:fill="auto"/>
            <w:vAlign w:val="center"/>
          </w:tcPr>
          <w:p w14:paraId="4C228F32"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r w:rsidR="0020249D" w:rsidRPr="0020249D" w14:paraId="6E6CB9CA" w14:textId="77777777" w:rsidTr="003F54E7">
        <w:trPr>
          <w:trHeight w:val="288"/>
          <w:jc w:val="center"/>
        </w:trPr>
        <w:tc>
          <w:tcPr>
            <w:tcW w:w="1701" w:type="dxa"/>
            <w:vMerge/>
            <w:tcBorders>
              <w:top w:val="nil"/>
              <w:bottom w:val="single" w:sz="4" w:space="0" w:color="auto"/>
            </w:tcBorders>
            <w:shd w:val="clear" w:color="auto" w:fill="auto"/>
            <w:vAlign w:val="center"/>
            <w:hideMark/>
          </w:tcPr>
          <w:p w14:paraId="706A4BBA" w14:textId="77777777" w:rsidR="0020249D" w:rsidRPr="0020249D" w:rsidRDefault="0020249D" w:rsidP="003F54E7">
            <w:pPr>
              <w:pStyle w:val="MDPI42tablebody"/>
              <w:spacing w:line="240" w:lineRule="auto"/>
              <w:rPr>
                <w:rFonts w:ascii="Times New Roman" w:hAnsi="Times New Roman"/>
                <w:sz w:val="18"/>
                <w:szCs w:val="18"/>
              </w:rPr>
            </w:pPr>
          </w:p>
        </w:tc>
        <w:tc>
          <w:tcPr>
            <w:tcW w:w="1134" w:type="dxa"/>
            <w:tcBorders>
              <w:top w:val="nil"/>
              <w:bottom w:val="single" w:sz="4" w:space="0" w:color="auto"/>
            </w:tcBorders>
            <w:shd w:val="clear" w:color="auto" w:fill="auto"/>
            <w:vAlign w:val="center"/>
            <w:hideMark/>
          </w:tcPr>
          <w:p w14:paraId="38E7FF27"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single" w:sz="4" w:space="0" w:color="auto"/>
            </w:tcBorders>
            <w:shd w:val="clear" w:color="auto" w:fill="auto"/>
            <w:vAlign w:val="center"/>
            <w:hideMark/>
          </w:tcPr>
          <w:p w14:paraId="37345A41"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c>
          <w:tcPr>
            <w:tcW w:w="1134" w:type="dxa"/>
            <w:tcBorders>
              <w:top w:val="nil"/>
              <w:bottom w:val="single" w:sz="4" w:space="0" w:color="auto"/>
            </w:tcBorders>
            <w:shd w:val="clear" w:color="auto" w:fill="auto"/>
            <w:vAlign w:val="center"/>
          </w:tcPr>
          <w:p w14:paraId="6E773658" w14:textId="77777777" w:rsidR="0020249D" w:rsidRPr="0020249D" w:rsidRDefault="0020249D" w:rsidP="003F54E7">
            <w:pPr>
              <w:pStyle w:val="MDPI42tablebody"/>
              <w:spacing w:line="240" w:lineRule="auto"/>
              <w:rPr>
                <w:rFonts w:ascii="Times New Roman" w:hAnsi="Times New Roman"/>
                <w:sz w:val="18"/>
                <w:szCs w:val="18"/>
              </w:rPr>
            </w:pPr>
            <w:r w:rsidRPr="0020249D">
              <w:rPr>
                <w:rFonts w:ascii="Times New Roman" w:hAnsi="Times New Roman"/>
                <w:sz w:val="18"/>
                <w:szCs w:val="18"/>
              </w:rPr>
              <w:t>data</w:t>
            </w:r>
          </w:p>
        </w:tc>
      </w:tr>
    </w:tbl>
    <w:p w14:paraId="5067AED7" w14:textId="2158FE1C" w:rsidR="0020249D" w:rsidRPr="0020249D" w:rsidRDefault="0020249D" w:rsidP="0020249D">
      <w:pPr>
        <w:pStyle w:val="MDPI43tablefooter"/>
        <w:spacing w:before="120" w:after="120"/>
        <w:ind w:left="2549"/>
        <w:rPr>
          <w:rFonts w:ascii="Times New Roman" w:hAnsi="Times New Roman" w:cs="Times New Roman"/>
          <w:szCs w:val="18"/>
        </w:rPr>
      </w:pPr>
      <w:r w:rsidRPr="0046065A">
        <w:rPr>
          <w:rFonts w:ascii="Times New Roman" w:hAnsi="Times New Roman" w:cs="Times New Roman"/>
          <w:szCs w:val="18"/>
        </w:rPr>
        <w:t>* Tables may have a footer.</w:t>
      </w:r>
    </w:p>
    <w:p w14:paraId="4ED4C4CB" w14:textId="5D7A33D9" w:rsidR="00FC1795" w:rsidRPr="0020249D" w:rsidRDefault="00FC1795" w:rsidP="0020249D">
      <w:pPr>
        <w:pStyle w:val="Standard"/>
        <w:spacing w:after="120"/>
        <w:ind w:firstLine="288"/>
        <w:jc w:val="both"/>
        <w:rPr>
          <w:rFonts w:ascii="Times New Roman" w:hAnsi="Times New Roman" w:cs="Times New Roman"/>
          <w:sz w:val="20"/>
          <w:szCs w:val="20"/>
        </w:rPr>
      </w:pPr>
      <w:r w:rsidRPr="0020249D">
        <w:rPr>
          <w:rFonts w:ascii="Times New Roman" w:hAnsi="Times New Roman" w:cs="Times New Roman"/>
          <w:sz w:val="20"/>
          <w:szCs w:val="20"/>
        </w:rPr>
        <w:t xml:space="preserve">The paragraph after Table 2 should be justified. The indention of </w:t>
      </w:r>
      <w:r w:rsidRPr="0020249D">
        <w:rPr>
          <w:rFonts w:ascii="Times New Roman" w:hAnsi="Times New Roman" w:cs="Times New Roman"/>
          <w:i/>
          <w:iCs/>
          <w:sz w:val="20"/>
          <w:szCs w:val="20"/>
        </w:rPr>
        <w:t>BEFORE TEXT</w:t>
      </w:r>
      <w:r w:rsidRPr="0020249D">
        <w:rPr>
          <w:rFonts w:ascii="Times New Roman" w:hAnsi="Times New Roman" w:cs="Times New Roman"/>
          <w:sz w:val="20"/>
          <w:szCs w:val="20"/>
        </w:rPr>
        <w:t xml:space="preserve"> is 0.5 and </w:t>
      </w:r>
      <w:r w:rsidRPr="0020249D">
        <w:rPr>
          <w:rFonts w:ascii="Times New Roman" w:hAnsi="Times New Roman" w:cs="Times New Roman"/>
          <w:i/>
          <w:iCs/>
          <w:sz w:val="20"/>
          <w:szCs w:val="20"/>
        </w:rPr>
        <w:t>AFTER TEXT</w:t>
      </w:r>
      <w:r w:rsidRPr="0020249D">
        <w:rPr>
          <w:rFonts w:ascii="Times New Roman" w:hAnsi="Times New Roman" w:cs="Times New Roman"/>
          <w:sz w:val="20"/>
          <w:szCs w:val="20"/>
        </w:rPr>
        <w:t xml:space="preserve"> is 0. </w:t>
      </w:r>
      <w:r w:rsidR="00442AB8" w:rsidRPr="0020249D">
        <w:rPr>
          <w:rFonts w:ascii="Times New Roman" w:hAnsi="Times New Roman" w:cs="Times New Roman"/>
          <w:sz w:val="20"/>
          <w:szCs w:val="20"/>
        </w:rPr>
        <w:t xml:space="preserve">The </w:t>
      </w:r>
      <w:r w:rsidR="00442AB8" w:rsidRPr="0020249D">
        <w:rPr>
          <w:rFonts w:ascii="Times New Roman" w:hAnsi="Times New Roman" w:cs="Times New Roman"/>
          <w:i/>
          <w:iCs/>
          <w:sz w:val="20"/>
          <w:szCs w:val="20"/>
        </w:rPr>
        <w:t>SPECIAL</w:t>
      </w:r>
      <w:r w:rsidR="00442AB8" w:rsidRPr="0020249D">
        <w:rPr>
          <w:rFonts w:ascii="Times New Roman" w:hAnsi="Times New Roman" w:cs="Times New Roman"/>
          <w:sz w:val="20"/>
          <w:szCs w:val="20"/>
        </w:rPr>
        <w:t xml:space="preserve"> indention should be 0.5, i.e., the </w:t>
      </w:r>
      <w:r w:rsidR="00442AB8" w:rsidRPr="0020249D">
        <w:rPr>
          <w:rFonts w:ascii="Times New Roman" w:hAnsi="Times New Roman" w:cs="Times New Roman"/>
          <w:i/>
          <w:iCs/>
          <w:sz w:val="20"/>
          <w:szCs w:val="20"/>
        </w:rPr>
        <w:t xml:space="preserve">First Line </w:t>
      </w:r>
      <w:r w:rsidR="00442AB8" w:rsidRPr="0020249D">
        <w:rPr>
          <w:rFonts w:ascii="Times New Roman" w:hAnsi="Times New Roman" w:cs="Times New Roman"/>
          <w:sz w:val="20"/>
          <w:szCs w:val="20"/>
        </w:rPr>
        <w:t>Indent of the paragraph should be in 0.5. The spacing of</w:t>
      </w:r>
      <w:r w:rsidR="00442AB8" w:rsidRPr="0020249D">
        <w:rPr>
          <w:rFonts w:ascii="Times New Roman" w:hAnsi="Times New Roman" w:cs="Times New Roman"/>
          <w:i/>
          <w:iCs/>
          <w:sz w:val="20"/>
          <w:szCs w:val="20"/>
        </w:rPr>
        <w:t xml:space="preserve"> BEFORE</w:t>
      </w:r>
      <w:r w:rsidR="00442AB8" w:rsidRPr="0020249D">
        <w:rPr>
          <w:rFonts w:ascii="Times New Roman" w:hAnsi="Times New Roman" w:cs="Times New Roman"/>
          <w:sz w:val="20"/>
          <w:szCs w:val="20"/>
        </w:rPr>
        <w:t xml:space="preserve"> paragraph is 6 </w:t>
      </w:r>
      <w:proofErr w:type="spellStart"/>
      <w:r w:rsidR="00442AB8" w:rsidRPr="0020249D">
        <w:rPr>
          <w:rFonts w:ascii="Times New Roman" w:hAnsi="Times New Roman" w:cs="Times New Roman"/>
          <w:sz w:val="20"/>
          <w:szCs w:val="20"/>
        </w:rPr>
        <w:t>pt</w:t>
      </w:r>
      <w:proofErr w:type="spellEnd"/>
      <w:r w:rsidR="00442AB8" w:rsidRPr="0020249D">
        <w:rPr>
          <w:rFonts w:ascii="Times New Roman" w:hAnsi="Times New Roman" w:cs="Times New Roman"/>
          <w:sz w:val="20"/>
          <w:szCs w:val="20"/>
        </w:rPr>
        <w:t xml:space="preserve"> and the space </w:t>
      </w:r>
      <w:r w:rsidR="00442AB8" w:rsidRPr="0020249D">
        <w:rPr>
          <w:rFonts w:ascii="Times New Roman" w:hAnsi="Times New Roman" w:cs="Times New Roman"/>
          <w:i/>
          <w:iCs/>
          <w:sz w:val="20"/>
          <w:szCs w:val="20"/>
        </w:rPr>
        <w:t>AFTER</w:t>
      </w:r>
      <w:r w:rsidR="00442AB8" w:rsidRPr="0020249D">
        <w:rPr>
          <w:rFonts w:ascii="Times New Roman" w:hAnsi="Times New Roman" w:cs="Times New Roman"/>
          <w:sz w:val="20"/>
          <w:szCs w:val="20"/>
        </w:rPr>
        <w:t xml:space="preserve"> a paragraph is 6 pt. </w:t>
      </w:r>
      <w:r w:rsidR="00442AB8" w:rsidRPr="0020249D">
        <w:rPr>
          <w:rFonts w:ascii="Times New Roman" w:hAnsi="Times New Roman" w:cs="Times New Roman"/>
          <w:i/>
          <w:iCs/>
          <w:sz w:val="20"/>
          <w:szCs w:val="20"/>
        </w:rPr>
        <w:t>LINE</w:t>
      </w:r>
      <w:r w:rsidR="00442AB8" w:rsidRPr="0020249D">
        <w:rPr>
          <w:rFonts w:ascii="Times New Roman" w:hAnsi="Times New Roman" w:cs="Times New Roman"/>
          <w:sz w:val="20"/>
          <w:szCs w:val="20"/>
        </w:rPr>
        <w:t xml:space="preserve"> spacing is multiple </w:t>
      </w:r>
      <w:r w:rsidR="00DF39B4">
        <w:rPr>
          <w:rFonts w:ascii="Times New Roman" w:hAnsi="Times New Roman" w:cs="Times New Roman"/>
          <w:sz w:val="20"/>
          <w:szCs w:val="20"/>
        </w:rPr>
        <w:t>1.15</w:t>
      </w:r>
      <w:r w:rsidR="00442AB8" w:rsidRPr="0020249D">
        <w:rPr>
          <w:rFonts w:ascii="Times New Roman" w:hAnsi="Times New Roman" w:cs="Times New Roman"/>
          <w:sz w:val="20"/>
          <w:szCs w:val="20"/>
        </w:rPr>
        <w:t>.</w:t>
      </w:r>
    </w:p>
    <w:p w14:paraId="538E86E2" w14:textId="77863224" w:rsidR="005523C5" w:rsidRPr="0020249D" w:rsidRDefault="00440BBA" w:rsidP="006700C8">
      <w:pPr>
        <w:pStyle w:val="Heading3"/>
        <w:keepNext w:val="0"/>
        <w:bidi w:val="0"/>
        <w:spacing w:before="100" w:beforeAutospacing="1" w:after="80" w:line="288" w:lineRule="auto"/>
        <w:jc w:val="both"/>
        <w:rPr>
          <w:rFonts w:ascii="Times New Roman" w:hAnsi="Times New Roman" w:cs="Times New Roman"/>
          <w:i/>
          <w:sz w:val="20"/>
          <w:szCs w:val="20"/>
        </w:rPr>
      </w:pPr>
      <w:r w:rsidRPr="0020249D">
        <w:rPr>
          <w:rFonts w:ascii="Times New Roman" w:hAnsi="Times New Roman" w:cs="Times New Roman"/>
          <w:i/>
          <w:sz w:val="20"/>
          <w:szCs w:val="20"/>
        </w:rPr>
        <w:t>3.2</w:t>
      </w:r>
      <w:r w:rsidR="006700C8">
        <w:rPr>
          <w:rFonts w:ascii="Times New Roman" w:hAnsi="Times New Roman" w:cs="Times New Roman"/>
          <w:i/>
          <w:sz w:val="20"/>
          <w:szCs w:val="20"/>
        </w:rPr>
        <w:t xml:space="preserve"> </w:t>
      </w:r>
      <w:r w:rsidR="005523C5" w:rsidRPr="0020249D">
        <w:rPr>
          <w:rFonts w:ascii="Times New Roman" w:hAnsi="Times New Roman" w:cs="Times New Roman"/>
          <w:i/>
          <w:sz w:val="20"/>
          <w:szCs w:val="20"/>
        </w:rPr>
        <w:t>Heading 3</w:t>
      </w:r>
    </w:p>
    <w:p w14:paraId="4E43968B" w14:textId="63E35E7A" w:rsidR="0020249D" w:rsidRPr="0020249D" w:rsidRDefault="005523C5" w:rsidP="0020249D">
      <w:pPr>
        <w:pStyle w:val="Standard"/>
        <w:spacing w:after="120" w:line="288" w:lineRule="auto"/>
        <w:jc w:val="both"/>
        <w:rPr>
          <w:rFonts w:ascii="Times New Roman" w:hAnsi="Times New Roman" w:cs="Times New Roman"/>
          <w:sz w:val="20"/>
          <w:szCs w:val="20"/>
        </w:rPr>
      </w:pPr>
      <w:r w:rsidRPr="0020249D">
        <w:rPr>
          <w:rFonts w:ascii="Times New Roman" w:hAnsi="Times New Roman" w:cs="Times New Roman"/>
          <w:sz w:val="20"/>
          <w:szCs w:val="20"/>
        </w:rPr>
        <w:t xml:space="preserve">The paragraph should be justified. The indention of </w:t>
      </w:r>
      <w:r w:rsidRPr="0020249D">
        <w:rPr>
          <w:rFonts w:ascii="Times New Roman" w:hAnsi="Times New Roman" w:cs="Times New Roman"/>
          <w:i/>
          <w:iCs/>
          <w:sz w:val="20"/>
          <w:szCs w:val="20"/>
        </w:rPr>
        <w:t>BEFORE TEXT</w:t>
      </w:r>
      <w:r w:rsidRPr="0020249D">
        <w:rPr>
          <w:rFonts w:ascii="Times New Roman" w:hAnsi="Times New Roman" w:cs="Times New Roman"/>
          <w:sz w:val="20"/>
          <w:szCs w:val="20"/>
        </w:rPr>
        <w:t xml:space="preserve"> and </w:t>
      </w:r>
      <w:r w:rsidRPr="0020249D">
        <w:rPr>
          <w:rFonts w:ascii="Times New Roman" w:hAnsi="Times New Roman" w:cs="Times New Roman"/>
          <w:i/>
          <w:iCs/>
          <w:sz w:val="20"/>
          <w:szCs w:val="20"/>
        </w:rPr>
        <w:t>AFTER TEXT</w:t>
      </w:r>
      <w:r w:rsidRPr="0020249D">
        <w:rPr>
          <w:rFonts w:ascii="Times New Roman" w:hAnsi="Times New Roman" w:cs="Times New Roman"/>
          <w:sz w:val="20"/>
          <w:szCs w:val="20"/>
        </w:rPr>
        <w:t xml:space="preserve"> are 0. The special indention should be in NONE. The spacing of</w:t>
      </w:r>
      <w:r w:rsidRPr="0020249D">
        <w:rPr>
          <w:rFonts w:ascii="Times New Roman" w:hAnsi="Times New Roman" w:cs="Times New Roman"/>
          <w:i/>
          <w:iCs/>
          <w:sz w:val="20"/>
          <w:szCs w:val="20"/>
        </w:rPr>
        <w:t xml:space="preserve"> BEFORE</w:t>
      </w:r>
      <w:r w:rsidRPr="0020249D">
        <w:rPr>
          <w:rFonts w:ascii="Times New Roman" w:hAnsi="Times New Roman" w:cs="Times New Roman"/>
          <w:sz w:val="20"/>
          <w:szCs w:val="20"/>
        </w:rPr>
        <w:t xml:space="preserve"> paragraph is 0 and the space </w:t>
      </w:r>
      <w:r w:rsidRPr="0020249D">
        <w:rPr>
          <w:rFonts w:ascii="Times New Roman" w:hAnsi="Times New Roman" w:cs="Times New Roman"/>
          <w:i/>
          <w:iCs/>
          <w:sz w:val="20"/>
          <w:szCs w:val="20"/>
        </w:rPr>
        <w:t>AFTER</w:t>
      </w:r>
      <w:r w:rsidRPr="0020249D">
        <w:rPr>
          <w:rFonts w:ascii="Times New Roman" w:hAnsi="Times New Roman" w:cs="Times New Roman"/>
          <w:sz w:val="20"/>
          <w:szCs w:val="20"/>
        </w:rPr>
        <w:t xml:space="preserve"> a paragraph is </w:t>
      </w:r>
      <w:r w:rsidR="00365358" w:rsidRPr="0020249D">
        <w:rPr>
          <w:rFonts w:ascii="Times New Roman" w:hAnsi="Times New Roman" w:cs="Times New Roman"/>
          <w:sz w:val="20"/>
          <w:szCs w:val="20"/>
        </w:rPr>
        <w:t>6</w:t>
      </w:r>
      <w:r w:rsidRPr="0020249D">
        <w:rPr>
          <w:rFonts w:ascii="Times New Roman" w:hAnsi="Times New Roman" w:cs="Times New Roman"/>
          <w:sz w:val="20"/>
          <w:szCs w:val="20"/>
        </w:rPr>
        <w:t xml:space="preserve"> pt. </w:t>
      </w:r>
      <w:r w:rsidRPr="0020249D">
        <w:rPr>
          <w:rFonts w:ascii="Times New Roman" w:hAnsi="Times New Roman" w:cs="Times New Roman"/>
          <w:i/>
          <w:iCs/>
          <w:sz w:val="20"/>
          <w:szCs w:val="20"/>
        </w:rPr>
        <w:t>LINE</w:t>
      </w:r>
      <w:r w:rsidRPr="0020249D">
        <w:rPr>
          <w:rFonts w:ascii="Times New Roman" w:hAnsi="Times New Roman" w:cs="Times New Roman"/>
          <w:sz w:val="20"/>
          <w:szCs w:val="20"/>
        </w:rPr>
        <w:t xml:space="preserve"> spacing is multiple </w:t>
      </w:r>
      <w:r w:rsidR="00DF39B4">
        <w:rPr>
          <w:rFonts w:ascii="Times New Roman" w:hAnsi="Times New Roman" w:cs="Times New Roman"/>
          <w:sz w:val="20"/>
          <w:szCs w:val="20"/>
        </w:rPr>
        <w:t>1.15</w:t>
      </w:r>
      <w:r w:rsidRPr="0020249D">
        <w:rPr>
          <w:rFonts w:ascii="Times New Roman" w:hAnsi="Times New Roman" w:cs="Times New Roman"/>
          <w:sz w:val="20"/>
          <w:szCs w:val="20"/>
        </w:rPr>
        <w:t>.</w:t>
      </w:r>
    </w:p>
    <w:p w14:paraId="3B339D2D" w14:textId="7B8E1650" w:rsidR="00034909" w:rsidRPr="0064100C" w:rsidRDefault="00363883" w:rsidP="00034909">
      <w:pPr>
        <w:pStyle w:val="Standard"/>
        <w:spacing w:before="60" w:after="120" w:line="240" w:lineRule="auto"/>
        <w:jc w:val="center"/>
        <w:rPr>
          <w:rFonts w:ascii="Times New Roman" w:hAnsi="Times New Roman" w:cs="Times New Roman"/>
          <w:b/>
          <w:bCs/>
          <w:sz w:val="20"/>
          <w:szCs w:val="20"/>
        </w:rPr>
      </w:pPr>
      <w:r>
        <w:rPr>
          <w:rFonts w:ascii="Times New Roman" w:hAnsi="Times New Roman" w:cs="Times New Roman"/>
          <w:b/>
          <w:bCs/>
          <w:noProof/>
          <w:sz w:val="20"/>
          <w:szCs w:val="20"/>
        </w:rPr>
        <mc:AlternateContent>
          <mc:Choice Requires="wpc">
            <w:drawing>
              <wp:inline distT="0" distB="0" distL="0" distR="0" wp14:anchorId="6F859359" wp14:editId="66FFB9F7">
                <wp:extent cx="5041265" cy="2896235"/>
                <wp:effectExtent l="1270" t="2540" r="0" b="0"/>
                <wp:docPr id="12"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1"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33438" y="45617"/>
                            <a:ext cx="3251653" cy="2850618"/>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xmlns:cx1="http://schemas.microsoft.com/office/drawing/2015/9/8/chartex">
            <w:pict>
              <v:group w14:anchorId="52B70B49" id="Canvas 3" o:spid="_x0000_s1026" editas="canvas" style="width:396.95pt;height:228.05pt;mso-position-horizontal-relative:char;mso-position-vertical-relative:line" coordsize="50412,28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8d1wIAAEsGAAAOAAAAZHJzL2Uyb0RvYy54bWysVduO2yAQfa/Uf7B4&#10;99pOnMSxNlmldlJV6mVVtR9AMI7R2oCAXFZV/70zON50m0pbtY1kGAYYZs45kNu7U9cGB26sUHJB&#10;kpuYBFwyVQm5W5CvXzZhRgLrqKxoqyRfkEduyd3y9avbo875SDWqrbgJIIi0+VEvSOOczqPIsoZ3&#10;1N4ozSVM1sp01MHQ7KLK0CNE79poFMfT6KhMpY1i3Frwlv0kWfr4dc2Z+1TXlrugXRDIzfnW+HaL&#10;bbS8pfnOUN0Idk6D/kUWHRUSDn0KVVJHg70RV6E6wYyyqnY3THWRqmvBuK8BqkniX6opqDxQ64th&#10;gM6QIFj/Me52h3lLtRFtC2hEED1HH/ZH4IeDUwuWw3cGCKyr818mCna5veHkHKT7oxgdNQ97HQJW&#10;mjqxFa1wj553AAWTkod7we5NP2AfD/cmEBXoMCGBpB3oDabx1CBFpnEHLuq3UCzpvWIPNpCqaKjc&#10;8ZXVoBjYD9sHlzHq2HBaWXQjQM+j+OGzNLat0Agmwor2uWAQ3cvi7gVRKrbvuHS9wg1voXYlbSO0&#10;JYHJebflUKR5VyVec/zk3luHx4HVq+7bKFvF8Xz0JiwmcRGm8WwdrubpLJzF61kap1lSJMV33J2k&#10;+d5ygIG2pRbDFUjSq2x/q9zzZezF6y9BcKD+qiFSPqGh9ymCCyHBXK1hnwFsWAe2M9yxBs0akDv7&#10;YfHThIf5gixyYDWwvT1+UBXwTPdOeTBOtekwDiAZnBYkG4/TMbxBjwuSTqbJrL/wiBOD2fFokkwn&#10;YxIwmB9lk3iaZJ5jmg9xtLHuLVddgAaADin7c+gBCuqLHJbgsU/3yNd+Rcs8nq+zdZaG6Wi6BlrK&#10;MlxtijScbpLZpByXRVEmAy2NqCouUUn/zooHWbWiGoRpzW5btKZna+N/58LtZVmE6rikMTA59D2j&#10;AxXgRRM+sPzjodF69iT+PParLv8Byx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gruut3gAAAAUBAAAPAAAAZHJzL2Rvd25yZXYueG1sTI/BSsNAEIbvgu+wjODNblpr2sZsSiko&#10;oge1Brxus9MkuDsbstsm+vSOXvQyMPw/33yTr0dnxQn70HpSMJ0kIJAqb1qqFZRvd1dLECFqMtp6&#10;QgWfGGBdnJ/lOjN+oFc87WItGEIh0wqaGLtMylA16HSY+A6Js4PvnY689rU0vR4Y7qycJUkqnW6J&#10;LzS6w22D1cfu6BTMZwe7fLlPn74eynJ4fJ+3i+S5VeryYtzcgog4xr8y/OizOhTstPdHMkFYBfxI&#10;/J2cLVbXKxB7Bt+kU5BFLv/bF98AAAD//wMAUEsDBAoAAAAAAAAAIQDKkw53KB8AACgfAAAUAAAA&#10;ZHJzL21lZGlhL2ltYWdlMS5wbmeJUE5HDQoaCgAAAA1JSERSAAABYwAAAWMIAwAAAagbqkUAAAAB&#10;c1JHQgCuzhzpAAAABGdBTUEAALGPC/xhBQAAAqlQTFRFAAAAAwMDBAQEBwcHBQUFAQEBRUVFYWFh&#10;JCQkCQkJV1dXiYmJfX19eXl5Ojo6hYWFzs7OcHBwNzc3jo6O3t7e8/Pz+Pj49PT0lpaWIiIiCwsL&#10;BgYGjY2N/f39ysrKh4eHY2Njl5eX////hoaG5+fnmZmZOzs7gICA09PTXl5eSkpKoqKi4eHh4ODg&#10;oaGh0tLS6enpr6+vQ0NDfn5++fn5wMDAdXV1R0dHg4OD9fX1goKCpaWlREREGRkZAgICTExMpqam&#10;5eXlxMTEUFBQnJyc2NjYX19f39/fq6urbW1tNDQ0GxsbFBQUqKio9vb21NTUQEBAi4uL+vr6cXFx&#10;mJiYSEhIfHx8VFRUMzMzUVFRb29vm5ub4uLiuLi4ZmZmk5OT2traurq6mpqaWFhYZWVl7Ozsampq&#10;wcHB19fXZ2dnPz8/8fHx/v7+XV1dXFxctbW17u7ubm5uUlJS5OTk7e3taGhorKysVVVVe3t7/Pz8&#10;SUlJqqqqnZ2d4+PjyMjId3d39/f3jIyM+/v7u7u7dHR0gYGB7+/vvb29VlZWycnJn5+f2dnZx8fH&#10;aWlpc3NziIiIsLCwW1tboKCgU1NTYmJisrKy8vLyzc3NQkJCnp6e1tbWkZGRbGxsZGRk6Ojotra2&#10;y8vLQUFBa2trT09PioqKTk5O6+vrwsLCTU1Nqamp3d3d3Nzcv7+/j4+PhISEt7e3pKSkw8PDWVlZ&#10;8PDwra2tYGBg29vbubm5rq6uo6Oj5ubmvLy8p6enlZWVzMzMsbGxtLS0RkZG1dXVcnJykJCQWlpa&#10;kpKSxcXF0dHRvr6+xsbGz8/PlJSU6urqs7Oz0NDQdnZ2S0tLPj4+FxcXf39/enp6GhoaEBAQHR0d&#10;eHh4JiYmExMTNjY2NTU1JycnKSkpDQ0NHh4eAAAAM/nMjAAAAON0Uk5T////////////////////&#10;////////////////////////////////////////////////////////////////////////////&#10;////////////////////////////////////////////////////////////////////////////&#10;////////////////////////////////////////////////////////////////////////////&#10;/////////////////////////////////////////////////////wDMXgGwAAAACXBIWXMAABcR&#10;AAAXEQHKJvM/AAAbGUlEQVR4Xu1dzZnquhIkjbP195EFgbByDN6xYMGCAMjDQZDGpHO6ZbUty/pp&#10;SS1bzFD33csMT6dPTU1TLjeyOSXi3XFxu55OA3f5pR9Pp67jLb/dOrWaVf3Sd9PqrnuqJ0KAyvPq&#10;aHWsPK+OVVeVjdXB6ldV2Vgdqq4rr1YPo/7CxsQZYaz2VZ8rW6ud1YkzYrXaVd2ovFm9UcasvFlt&#10;V19VdqzuTO6LGhO2q43qVmXn6rm6Xdm9WlffVPasVrqv1ZjgXI3Vb47FvtXDj2uxb/Xtob9Yw736&#10;uv0BFZyrnZwRrtUXT2Xnam9l12p/ZcfqQOXtap8aE6zVwcr26nBla3Wk8np1SI0JxupoZXN1vLKx&#10;mlF5WR1TY4JezapMq3mV9Wpm5Wk1t7JafXG/Bl0YTqfryMZbH+yZOPMO2wqn4TXoL+M4DR2/Nizu&#10;ztzauJhdWy3umLynxczaenF3nh7CoMWs2vNijibLYkZtY3G8trk4Wnu1OKbJenGktrU4XNteHKy9&#10;WRzSZLs4UNux2F/btdhb27m4u+tHC+7FrswC8CzuLhf9hQnfYmdt72JXbf9iR+3A4m3t0OJN7eBi&#10;u3Z4sVU7snhdO7a4643a0cVm7fhigzdj8VKbs3jmzVpMtXmLu5tazVw81eYuVpqwF2NtnX44uF1O&#10;+iDOwT84ofedKhbhCpW711O89q3DQQFodx5Fa1+gMkYq9VsR5A188YEqi/FWfBFLZRHel4kvwqwM&#10;R4cy3hf4Z8a6chFvgy/CrpzNe9aXsK2cxdvii3BVTua90pfgroy8nU+74OCL8FVm897oS/BXZvH2&#10;8EWEKkd5O/UlhCt33cPPO8AXEauMvJ0hz6svIV7ZyTvCF8GpvOEd5YvgVV71CYMvglsZeL8VbxZf&#10;BL8y8H4PTL6IlMrd7flgEgYkVFZ8b/DAA7vyrC9XaGbllb49izer8s2myeHNqOzshzjvaOUNX0KM&#10;d6RysH/DfRKs7OVLCPEOVGa93vy8vZW5bev9wTyVWXwJbt7OylF9bbh+QEflJL6ELe9N5WS+BPsP&#10;WpWz+BLWvFeVs/kSTL2NytcSvoSF91y5mC+BCunKRframHirymJ8Cag3VBbR18atg7Pjerh2g/w/&#10;I4hxmvtEEOPzDpV76d8fFn51yLmHF4ks3udBVQbOooKMI85gVWXZ0qAxPkyVQRCx0gNojNCVBbVG&#10;jRFUGQQRKT1pjJgry2j9njRGLJVBkOK+xj4mGJUFtCaNEWblUkEWjRGrymWldR8T1pVLtKY+JliV&#10;C7Q2NUbYlXMFGd8rKQCbylA6QxCjjwnbyjlaD/e1xghH5QytR8fbea7KwDmp9FZjhLNymtbvp/MN&#10;SHflFK3tPiZ4KkNpbvPZfUzwVeZqvfYKE97KUJrB2vIKE/7KHEF8GiMClRl97dMYEaocE8SvMSJY&#10;GUoHmm909zEhXLl7+FmHNEZEKge0HgMaI2KVfVqHNUZEK7tf6B6vMBGv7OrrmMYIRmWH1jGNEZzK&#10;ttZuP7bBqrzu60gfE3iVTa05GiOYlRetB47GCG5l0pqnMYJdeeprpsYIfmXUmqsxIqEycP658zRG&#10;pFQer/eEdw4TKo/3c3fmk+ZXBo2Hbji7t4k7wK48jIru8OS+JcmtvPTxk6k1szJqTGBqzas8PI2X&#10;9HBnac2qDF6hv1IYnm8Ga07lrVdwtGZUHh2nCgyt45VXGhMYWkcrWxoT4lrHKvv9+HkPax2pbI4V&#10;bES0Dld2akyIaB2sDF6hv3IirHWocvyYF9I6UDmkMSGgtb/yEDpVIAS09laOaEzwa+2rzM8VPq09&#10;lV1e4YNHa3fl4Z2wU92jtbMyU2OCW2tX5febHbE07g6tHZU5fWzDofW2cpLGhPG+2fKyqRw/HXNj&#10;k0PsymOyxgS7r63KKX1sYbC0tipzvMIHq69XlRP7eINVX5uVA6MbJsy+NioXaEwwtTYql2hMMLSe&#10;K5dqTJj7miqXa0wgrXXlHK/wgLTWlSU0JmitVeWBfWjiQYVgrOwYpRcCtYbKKae8TIDWWDnb3QIY&#10;7ng92V1vOZdF4pVqzaAbL9sjb5NAok+kfDt3z5vniqKWMN6e3bkfkPLQPV7d8yJnG1UwXJ7dqwfi&#10;E+Vu6M/deG2ZNLTEvUeCRBlwu3fvVnt6vLy7u573GpSBdKM9PfWw/mZNuev6Bnt66uGFlEW5G0Dp&#10;pnp6UC1hErIpA1RPN9IeZg8THJTb6ekR1Ft6mOCkrHr6fXRPkw/b8FAG0gf39NTD+psVvJRVexzW&#10;0yP0pZtwkLJS+nnEwQV72NUSE4KUu+GI7OHrYUKYMvz5vX16wCyx8mEbMcqAPX3a5cM2GJSnw/ge&#10;Po1ZItQSE1iUIZru4NN2lvCBRxlQu6eHK/aw/iYINuWpp2u1R8iHbSRQ1tG0gk+HfdhGEuU6PY09&#10;DCeh+rs40igDQBDRnub3MCGZsqxPp/QwIYOy9mmBnub5sI0syip7FPc0xkuOD9vIowzAni4hPWUJ&#10;/U0SsimX+TT+wXMW4SLK+T6d5sM2iihn+jT0cIoP2yijDFA9naB0fg8Tiimn+fQIR7oywiKU+T1d&#10;1sMEEcqKdLynr3k+bEOIMrQH5OmQ0uU9TBCjrEh7e7rEh20IUvb39JCVJXwQpTz59CaaZmYJH2Qp&#10;A+yexm9kepggTnnyacoeb2gJWcJVKC95WraHCVUoT2/JXcCHS7KED3UoA26nYTgFZ2u5qEQZT5FO&#10;Kk8wjuOJqEKZehjHpnfpGUIVyioPT18OKuZNX0tBnPLGh6E9ZEdMwpSxhzc+fLmL9rQoZQzwLh9W&#10;PS12QJGkrHxYf21BsqfFKEezhFhPC1FW2w9iv3pQWqKnRSjH3vYiTD6tv8mGBOWELCHR08WUk/Nw&#10;cU8XUs7Kw4U9XUSZ28M2ynq6hDL8enPzcElPZ1PmvHUbRHZPZ1Jm+XAMmT2dRTm3h21ge6T3dA5l&#10;wXM6PBlI7elkysU9bAN7Oqk9EinXmEuonu75pJMoS/WwDZwhPNntkUK50lwCMfU0rzabsvxszQLb&#10;p5mURXw4BqZPsyjX6mEb2NNxn+ZQVnMJXp+VgtPTUcriPhxD1KcjlHfpYRtqhOAnHaS8Vw/bCPt0&#10;iDLa2k49bAPF8vW0l/LuPWzD29MeyqqHD2iJFTw97aR8VA/bcPe0g7J66/agHrbh6ukN5cN72Mam&#10;py3KTfSwDdXTBkeTcis9bGPd0wZldVlEIz1sA8WkiwJmys31sA0gPVmepuy+tKcxQE+foacnyvAT&#10;7BUvSzD0d2wPpFz5FEkSIO6nXof9RXW8HucBXnmf8C94xBkYPzp4GX4GwCOGy+kERxQ4Gn4C4BR0&#10;fPw7na79iDuB2gcc5yCy9dDHeNx+tE8ZshqOz2/Yx5iPHvxPiT4GSBAOIRNjNUFvXGVMwxDZiHE3&#10;XtWutnaBOy+vap+gZqzOqxp2DHAJTPEIYgyUR8x0bQJtTRNeGKsTwUZVnmxNf7Mwnii32MuK8HxY&#10;Nhir86kGHeMx+TDBZNymL5MPE1aMW/Tl12OYfJiwZgyvyMZ8Gc+ZV4Rtxq35suHDBJtxW76sfNjo&#10;YcSGcUu+vLY1jS1jNX9popch/GwJuxgrX+43z+6O12PlwwQX4zZ82fZhgpNxC76MPjzFSwtuxory&#10;ob289WGCh7Hy5QNNzuHDBB/jY30ZfXiOlxa8jI/0ZUV46xIT/IyP82V9mu9BgLG6UOUAk4O/MkA4&#10;yPgYX/b5MCHI+AhfhiOdx9Y0woz3z8vgwz5b04gw3tuXAz5MiDHe15cxXoZ6GBFlrHz5tk9jhA4c&#10;M+KMwZchfO5BOezDBAbjvfKyJw/b4DCeTK42ZWVrsZYAsBjv4cvLuDUCHmN4BeNQAN+fqoS4DxOY&#10;jGv7MsOHCVzGdX0ZbY3Twwg245q+7JxL+MBnXC8v83yYkMBY+XIFk0sjnMS4ji9zfZiQxLh7X9Vd&#10;yyRxtufDMaQxVnc56TM+wMYLvg8TEhkrkxM8w07wYUIqY9mhACteWkhmLElZEea7xIR0xnJ5OdHW&#10;NDIYS/kyEMZrb1KRw1jGl9XbXok9jMhirDY3FPryGf7aRJeYkMdY+7L+JgcZtqaRybg0fOYTzmY8&#10;hc9cyjk+TMhmPPlyXmMk5WEb+YzVsDaLMvM034MCxrnDWvwjl2zCRYzzfHmz/SARRYwxL6f6Mnsu&#10;4UMZ48mXUxyjwNY0Chmn+jLaWhnhYsZp4VPZWqYPE4oZpwwFinyYUM54GtZyKOflYRsCjLm+rE7z&#10;iwmLMOb5siJc9qJTEGGsKEcaA884JAgLMQbKEV9GHy46cMwQYhzzZXVZhAhhMcZhXy7JwzbEGId8&#10;WcSHCXKM1RzDGYtkfJggyNjny4V52IYk48mXbZVL87ANUcauizSgh0UJCzPe+nJ5HrYhzNj2ZYE8&#10;bEOa8XqOIZGHbYgzNn0ZbE3OhwnyjJdNZ7I+TKjAmHxZ+bBwSwBqMEZfHl7Xl6wPE6owBn/o7qdz&#10;FcKVGHfj6dbdfsR7GFGJ8f3av3u8E5886jAGH77/QB/LO0UlxujD/fMOiSJpwsVDDcZ0eRreZUKe&#10;cgXGiw8/IQaJU5ZnbOZhOJbgfXpFIc54nYfx8Cf88pNmbOfhJ5z8yVIWZrw9zcfzVcGzPGnGrtN8&#10;vJGOpMqijN15GHTPf69yC0nGvvfpcITFGjCzIMjYn4fR5MR8WY5xaD6sKAv1shjj8FxCHUpkKEsx&#10;js0l5HxZiPHWh22I+bIMY0U4QkfKl0UY807zsdMFfFmCMXcuIePLAoz5c4m7hC+XM055n07iUFLM&#10;OOzDNgTyciljdAk+4cnkyigXMo77sI1iXy5j7MrDMeBdKEtMrohx3rgVfi8llEsY5xEu9eUCxsrW&#10;knqYUGRy+YxxG1iKS5goCZ/ZjOFFV/C2F+7UyaScyxhePkXv0ymTy2qpTMbpPmwj+1CSxzjHh20o&#10;X86okcU419bWUL6cbnI5jH1ziVTk+XIG43wftpE1X05nnH1ZhAM5vpzMuMyHbWT4cipj6D3R7Qfp&#10;4TORcbkP20g2uTTGEj5sIzUvJzGW8WEbiXk5hTHamjzhVF9OYCznwzaS8jKfsaQP20jxZTbj0ngZ&#10;RsKwlssYe60e4cmXeZSZjOV92AZ+QAmLMo8x2Jq4D9vg+jKLcR0ftsH0ZQ7jera2Bn6cXtzkGIwV&#10;4YovugUsX44zhpbYiTDPl6OM6/qwDTgriTlGjPG+hCdfDuflCOP6PmwjmpfDjPfwYRuQwYMmF2S8&#10;jw/bQF8OOEaIsXrba3fCU4bx5+UA4/182EbQl/2M0YdlrvZKR8iXvYz3trU1cI7haUgfY5xL7Gtr&#10;a/h92cN4fx+24d3c4GZ8hA/bQJNz+bKT8TE+bAMa0+XLLsaVLotIhvLlDWUH4+N82IbTl7eM8bh+&#10;lA/bcPnyhrHsfLgUjjmGzfhoH7ahfHnFx2J8vA/b2PjymnGN+XApbF9eMW7Dh21YvmwybsWHbaxN&#10;zmCM8bIdlzCxorwwbsmHbQDl+eU3M27Lh22gL+uGJcbt2doay3xZM27R1taYfXli3EIejgF9GV9+&#10;ijHY2nDEaX4atC8D49de8+FSKJO796cTXl7ZrkuYQMqPn9MJDxzmJ+s3DBzWXoDxcD2PH4LXZQTG&#10;X3zhwqX/d7qdH6/H4/uv3L+v1+30r79qjc/d+8V5g/WLJLz617sbzpPKr64bno/LFJS/EMEAemKQ&#10;OF/hIA34uUJwG8b+kr5T9Qsnhtf1gcnndXncIWwCXu9exeOxv9b8ZJg/A1C4B4WH8+U2doPWuOve&#10;t8sdnoaH84ckz2YxKmm78X65oVmMk8bKiJ+326Ty7atyAd7nG0pLCq81xpNVpfKz/6qci/f50qPC&#10;IDSd6q81BpX7G34kDKj8+qqcjvF160Ha4XUxbstgazyrfH9c8OGLBGBa0wqb46qtxhCU+wuejkDU&#10;MJ/+IgLKw6Dwe9WdDo1hNcgLKn/zcgIwD6PC56ul8KKx9fSASQ6e++ZlHigP368Y2iw4+1hBq4wt&#10;/T36haHz8DCntTX8Gqu8jPJ+83IYjrS2RkhjlZdR3m9e9uM9pTW/wjGNjST3zcsuGHnYp3Bc41nl&#10;5zcvb+DJwzZI44B8c17+qrzCkocfdlpbI97HAJ2XQeXr970Sgp4PQx4eI53H0hhAefl2+eZlwIDS&#10;wgPkYVdaW4Or8Urlv370s+bDMfA1xryspvhoz39ZZcrDEGxDR7oFKRrPZyV/OS8veZh9U1nSmGuy&#10;f3y+PE4xbQCh+bsD0/oYgEkOh3F/MS/rPNzpBy6SNYa/aU5yf0tl73w4hgyNTZX/Tl6m/RI4H56e&#10;YSNLY8Afmy9THobQlqpwvsazyvjw249+kIexeX3z4RhI45xmNObLOX/1p4D2SwSml2Hk9zFimS//&#10;2iTHmA/HUKbxr8/L40PPh1PysI1SjVHlX5uXKQ9H5sMxlGuskhyqjHl5euZ3YMDBMDxiHp6eyYSA&#10;xpPKGJR/034MfHMD3c+xXyIVpHHpy/yXzZcxrYHCeXnYhkgfK+DkE+T9DXn5nTYfjkFO4zkvf/p8&#10;OXk+HIOkxr8iL2fMh2OQ1XiVlz/Rl0fIEsV52Ia0xmZeLj6Q7o0lDyfNh2MgjQXlMOfL0zOfAZoP&#10;n6+R/RKpkO9jAKiM1/t9VF6e83DpGccWVTQGGPPlTzj6ieZhG7U0VkluuhKt/SQnnIdt1NN4Vrn1&#10;vBzdP1yKmhqrJKfy8hSbm4QxH5ZLa2uQxrViVuN5WWQ+HEPdPkYs+zGay8vLfomi+XAM9TWm+fLQ&#10;Wl4290tMz1TCDhpPKk/z5XZ2CuirvTj7h0uxi8YAY77cwtGvah62sZfGGC6auT9G5TxsgzTe4yV8&#10;X+7csMeP5gPmYZ3Wah7pFuzXxwjKywfOlyvMh2PYV+M5L+OdG45QeZc8bGNvjQ/Ny8Z+CdnpZRj7&#10;a7zMl3eefJrTy11/uwdojCpDxoBHFHuvn3a5+0HlM44tSOO9X7Y752V9tVfu7tYyHNLHCvN8uf5M&#10;bp5eHqHwkRoveRlUrvmjQ1pDaffLwzaO1HiXvKzz8L5pbY1jNV7ycqX58pyH604vwzha46rX+y3T&#10;y8dz74O6AdL4QAoQ4fAStOH9uIrmZbraa+czji0O72ME5eVRMC8vV3vtnodtNKExQDgvj1rhQ/Kw&#10;jVY0Fs3LOB/GtNaEwi1prPKySnKFKhvv5h+XJUy0pPEc4Ury8gHz4RhI40MPvAaM+XIOpXGaXuIl&#10;Sa0o3FofA+hOZzl52Xg3/8g8bKM5jUGpab6cfGfgw+bDMTSoMQDfvIaHhP0YA82HpyFmU2hTY6Wy&#10;SnLQ0hzJdB5uJa2t0arGSXmZ5sMQ/tpTeNG4KQPTYO7HaC4P22i3jxGMvKzvjosP7aS1NdrWGFVW&#10;4cKXl/W7+cfOh2NoXeN5vow7BWyVG5kPx9C8xqDkNF/e7sfwf1pEW/gAjQE0+VzyMuThaXcrflpE&#10;0wovGjdOk1TGkxM8+kEe3nN3axk+o48ReuQJefn+vN+mPPwJCn+Sxiovo8p34Asxrd08bOOTNMYk&#10;1+OnCgMe8NVnKPxpGnfD5XS6wePl1L+aPeew8Vkaw5nI+3m+XK9w2keD5vZBGreeKxC0X+Knh3Ns&#10;PLvDy3im/6tpfEwfL58WoR6eF3XAe14uLZ/hTfgQjfX+YTOtwZcoL4qN3d0wPkLjeT48NS8BnkWV&#10;8dmmVf4AjXH/MEjrysP4Bj+qfOubuUbYgeY1nj89zTkfHkB4DBfnXj20CdK40Tagq738dz8Y8OwP&#10;H9pVuek+NvZLBKaXEOHwFiqYl9tMcg1rzP+0CJ3kWs3LzWqc9OlpS16+NZiXG9XYkYdj0Hm5wSTX&#10;pMaZnxax5GXcMtAOSOOGXmDGfolUd9V5GQNdQz9Qc32c9elpMyAv983l5cY0jufhGDAvY5JrKC83&#10;pbGZh6dncqAjXDt5uSGN5zxcpDACevmCftNIXm5GY9m7gTWVl0njg4lk5OEYdF5uYL7cRB8Xf3qa&#10;G0ZePrSFGtC4IA/H0EZePlzjuncDG6agrAegB+FgjSkP19s/3EBePlRjTGt4iAvPh0uBEQ5fKYfl&#10;ZdL4ALvSV3vtcHdcY758RJI7rI9l83AUGApB3kNUPkhjvPuBcB6OgVTePy8fovF8v7V9d7fOebnf&#10;d758gMYV83AMNPncNy/vrjHkYbra64CjPOZlTHIYm3dTmTTe6S+k6aWOxQeA8vKOO2t37WPefona&#10;mPPyXpPPHTWe83DxfLgUlJfxYin9VE3sprGeXu6Vh2OgyeceeXknjRu7GxiCVK6fl3fRGPOwTmsH&#10;HemcAFZqZ23tvEwaV3zBNHx/CR3RK+fl6n1s5OHWFAbM8+X+Jno/1RUqa1x/PlwKkBfDRc28XFVj&#10;9W4+vAiPzcMxVM/LFTXWu1vh0IKhrWVAXiaVayS5aho3lodjmJNcBZVJY+HCDebhGGjyCVFD+GVX&#10;pY8bzcMxzFeiCe/HqKDxkoc/5sp8jXlnrWxeFtfY+LSID1MYgdf7YZIT3SkgrLGRhxtOayEs+zHE&#10;8rKsxnq/BE4vP1NhBO2sFZt8ksYCkizz4dbzcAzGfFkiyYn18Yfl4RgwdIK8IpNPIY0/MA/HcNd5&#10;ufxKNBGNPzQPx6Dnyxg1ihxDQOPw3Q8+GvAjqbxctlOgWGOd1tq+O242RO6PQRpn/praeDe/JgTm&#10;y0V9rObD8PjZeTiG4vlygcZ0d9zPz8Mx6Ply7k6BbI0pD/+itBYC/Jgob9Z8OVNjutrrjyiMwHwK&#10;8mbMl7M0fvvvBvabYcyXk1QmjRNeAB/waRG1gKcj6iHpfnLJfbx8etpvzMMxZF2Jlqjx78/DMcz7&#10;l/lJLknjOQ+3/mkRVWFcicZTOUFjysO8u4H9ZmiVuXmZrTF9mvAvmQ+XYs7LjPkyaRz5dfzBPBwD&#10;5eX4nRtYffxL58Ol4OZlhsb6bmB/MQ9HYE4+A70c1Vjn4YK7gf1mGHnZv385orGZh6dnvlhDR7jQ&#10;fDmo8TcPcxDNy6SxQ0JKa988HINSGRRElV1C+vpYz4e/aY0HlAnkxdi8yRgejSvdDew3w5+XnRo3&#10;fLVXy9B5eTP5dGgMeZiml988nAR9JZqdlzca0+7Wbx7OwTz5NJMcaaxl/+bhUhgqkwus+9jIw9MT&#10;X6Rjk5cNjdM+LeILP+b58rRTQGv8wjys7lX1zcMiwKAM8qqTE61x/+qVwt+0JoZ5P8bjdVEa/yOF&#10;v2lNDjRfvvxTGkPQgHD3+rqELO6PBzZtrzT+d7tdTz+3GRf83/c/2f/B/wH6y+kHnvl3+g+pw7lL&#10;yzzG5wAAAABJRU5ErkJgglBLAQItABQABgAIAAAAIQCxgme2CgEAABMCAAATAAAAAAAAAAAAAAAA&#10;AAAAAABbQ29udGVudF9UeXBlc10ueG1sUEsBAi0AFAAGAAgAAAAhADj9If/WAAAAlAEAAAsAAAAA&#10;AAAAAAAAAAAAOwEAAF9yZWxzLy5yZWxzUEsBAi0AFAAGAAgAAAAhAH/6Tx3XAgAASwYAAA4AAAAA&#10;AAAAAAAAAAAAOgIAAGRycy9lMm9Eb2MueG1sUEsBAi0AFAAGAAgAAAAhAKomDr68AAAAIQEAABkA&#10;AAAAAAAAAAAAAAAAPQUAAGRycy9fcmVscy9lMm9Eb2MueG1sLnJlbHNQSwECLQAUAAYACAAAACEA&#10;oK7rrd4AAAAFAQAADwAAAAAAAAAAAAAAAAAwBgAAZHJzL2Rvd25yZXYueG1sUEsBAi0ACgAAAAAA&#10;AAAhAMqTDncoHwAAKB8AABQAAAAAAAAAAAAAAAAAOwcAAGRycy9tZWRpYS9pbWFnZTEucG5nUEsF&#10;BgAAAAAGAAYAfAEAAJUmAAAAAA==&#10;">
                <v:shape id="_x0000_s1027" type="#_x0000_t75" style="position:absolute;width:50412;height:28962;visibility:visible;mso-wrap-style:square">
                  <v:fill o:detectmouseclick="t"/>
                  <v:path o:connecttype="none"/>
                </v:shape>
                <v:shape id="Picture 4" o:spid="_x0000_s1028" type="#_x0000_t75" style="position:absolute;left:8334;top:456;width:32516;height:28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f5+xAAAANsAAAAPAAAAZHJzL2Rvd25yZXYueG1sRI9Ba8Mw&#10;DIXvhf0Ho8FurZMdRsjilpJS6GGsNO1lNy3WktBY9myvzf59XRjsJvHe+/RUrSYzigv5MFhWkC8y&#10;EMSt1QN3Ck7H7bwAESKyxtEyKfilAKvlw6zCUtsrH+jSxE4kCIcSFfQxulLK0PZkMCysI07al/UG&#10;Y1p9J7XHa4KbUT5n2Ys0OHC60KOjuqf23PyYRCm6b7t729RHdIN/3374vTt/KvX0OK1fQUSa4r/5&#10;L73TqX4O91/SAHJ5AwAA//8DAFBLAQItABQABgAIAAAAIQDb4fbL7gAAAIUBAAATAAAAAAAAAAAA&#10;AAAAAAAAAABbQ29udGVudF9UeXBlc10ueG1sUEsBAi0AFAAGAAgAAAAhAFr0LFu/AAAAFQEAAAsA&#10;AAAAAAAAAAAAAAAAHwEAAF9yZWxzLy5yZWxzUEsBAi0AFAAGAAgAAAAhAA59/n7EAAAA2wAAAA8A&#10;AAAAAAAAAAAAAAAABwIAAGRycy9kb3ducmV2LnhtbFBLBQYAAAAAAwADALcAAAD4AgAAAAA=&#10;">
                  <v:imagedata r:id="rId12" o:title=""/>
                </v:shape>
                <w10:anchorlock/>
              </v:group>
            </w:pict>
          </mc:Fallback>
        </mc:AlternateContent>
      </w:r>
    </w:p>
    <w:p w14:paraId="46219C77" w14:textId="77777777" w:rsidR="005F5D94" w:rsidRPr="0020249D" w:rsidRDefault="005523C5" w:rsidP="005C13B5">
      <w:pPr>
        <w:pStyle w:val="Standard"/>
        <w:spacing w:before="120" w:after="120" w:line="240" w:lineRule="auto"/>
        <w:ind w:left="288" w:right="288"/>
        <w:jc w:val="center"/>
        <w:rPr>
          <w:rFonts w:ascii="Times New Roman" w:hAnsi="Times New Roman" w:cs="Times New Roman"/>
          <w:b/>
          <w:bCs/>
          <w:sz w:val="18"/>
          <w:szCs w:val="18"/>
        </w:rPr>
      </w:pPr>
      <w:r w:rsidRPr="0020249D">
        <w:rPr>
          <w:rFonts w:ascii="Times New Roman" w:hAnsi="Times New Roman" w:cs="Times New Roman"/>
          <w:b/>
          <w:bCs/>
          <w:sz w:val="18"/>
          <w:szCs w:val="18"/>
        </w:rPr>
        <w:t xml:space="preserve">Figure 2. </w:t>
      </w:r>
      <w:r w:rsidR="00034909" w:rsidRPr="0020249D">
        <w:rPr>
          <w:rFonts w:ascii="Times New Roman" w:hAnsi="Times New Roman" w:cs="Times New Roman"/>
          <w:sz w:val="18"/>
          <w:szCs w:val="18"/>
        </w:rPr>
        <w:t>This is a figure.</w:t>
      </w:r>
      <w:r w:rsidR="00034909" w:rsidRPr="0020249D">
        <w:rPr>
          <w:rFonts w:ascii="Times New Roman" w:hAnsi="Times New Roman" w:cs="Times New Roman"/>
          <w:b/>
          <w:bCs/>
          <w:sz w:val="18"/>
          <w:szCs w:val="18"/>
        </w:rPr>
        <w:t xml:space="preserve">  </w:t>
      </w:r>
    </w:p>
    <w:p w14:paraId="127C6843" w14:textId="77777777" w:rsidR="005523C5" w:rsidRPr="0064100C" w:rsidRDefault="00034909" w:rsidP="005C13B5">
      <w:pPr>
        <w:pStyle w:val="Standard"/>
        <w:spacing w:after="120" w:line="288" w:lineRule="auto"/>
        <w:ind w:left="288" w:right="288"/>
        <w:jc w:val="center"/>
        <w:rPr>
          <w:rFonts w:ascii="Times New Roman" w:hAnsi="Times New Roman" w:cs="Times New Roman"/>
          <w:b/>
          <w:bCs/>
          <w:sz w:val="16"/>
          <w:szCs w:val="16"/>
        </w:rPr>
      </w:pPr>
      <w:r w:rsidRPr="0064100C">
        <w:rPr>
          <w:rFonts w:ascii="Times New Roman" w:hAnsi="Times New Roman" w:cs="Times New Roman"/>
          <w:sz w:val="16"/>
          <w:szCs w:val="16"/>
        </w:rPr>
        <w:t>Figures should be placed in the main text near to the first time they are cited. A caption on a single line should be centered.</w:t>
      </w:r>
      <w:r w:rsidR="00326841" w:rsidRPr="0064100C">
        <w:rPr>
          <w:rFonts w:ascii="Times New Roman" w:hAnsi="Times New Roman" w:cs="Times New Roman"/>
          <w:sz w:val="16"/>
          <w:szCs w:val="16"/>
        </w:rPr>
        <w:t xml:space="preserve"> </w:t>
      </w:r>
      <w:r w:rsidR="008F6DC3" w:rsidRPr="0064100C">
        <w:rPr>
          <w:rFonts w:ascii="Times New Roman" w:hAnsi="Times New Roman" w:cs="Times New Roman"/>
          <w:sz w:val="16"/>
          <w:szCs w:val="16"/>
        </w:rPr>
        <w:t xml:space="preserve"> </w:t>
      </w:r>
    </w:p>
    <w:p w14:paraId="49B87C73" w14:textId="03727AE0" w:rsidR="006D7864" w:rsidRPr="005C13B5" w:rsidRDefault="006D7864" w:rsidP="005C13B5">
      <w:pPr>
        <w:pStyle w:val="Standard"/>
        <w:spacing w:after="120"/>
        <w:ind w:firstLine="284"/>
        <w:jc w:val="both"/>
        <w:rPr>
          <w:rFonts w:ascii="Times New Roman" w:hAnsi="Times New Roman" w:cs="Times New Roman"/>
          <w:sz w:val="20"/>
          <w:szCs w:val="20"/>
        </w:rPr>
      </w:pPr>
      <w:r w:rsidRPr="005C13B5">
        <w:rPr>
          <w:rFonts w:ascii="Times New Roman" w:hAnsi="Times New Roman" w:cs="Times New Roman"/>
          <w:sz w:val="20"/>
          <w:szCs w:val="20"/>
        </w:rPr>
        <w:t xml:space="preserve">The paragraph after Figure 2 should be justified. The indention of </w:t>
      </w:r>
      <w:r w:rsidRPr="005C13B5">
        <w:rPr>
          <w:rFonts w:ascii="Times New Roman" w:hAnsi="Times New Roman" w:cs="Times New Roman"/>
          <w:i/>
          <w:iCs/>
          <w:sz w:val="20"/>
          <w:szCs w:val="20"/>
        </w:rPr>
        <w:t>BEFORE TEXT</w:t>
      </w:r>
      <w:r w:rsidRPr="005C13B5">
        <w:rPr>
          <w:rFonts w:ascii="Times New Roman" w:hAnsi="Times New Roman" w:cs="Times New Roman"/>
          <w:sz w:val="20"/>
          <w:szCs w:val="20"/>
        </w:rPr>
        <w:t xml:space="preserve"> and </w:t>
      </w:r>
      <w:r w:rsidRPr="005C13B5">
        <w:rPr>
          <w:rFonts w:ascii="Times New Roman" w:hAnsi="Times New Roman" w:cs="Times New Roman"/>
          <w:i/>
          <w:iCs/>
          <w:sz w:val="20"/>
          <w:szCs w:val="20"/>
        </w:rPr>
        <w:t>AFTER TEXT</w:t>
      </w:r>
      <w:r w:rsidRPr="005C13B5">
        <w:rPr>
          <w:rFonts w:ascii="Times New Roman" w:hAnsi="Times New Roman" w:cs="Times New Roman"/>
          <w:sz w:val="20"/>
          <w:szCs w:val="20"/>
        </w:rPr>
        <w:t xml:space="preserve"> are 0. </w:t>
      </w:r>
      <w:r w:rsidR="00442AB8" w:rsidRPr="005C13B5">
        <w:rPr>
          <w:rFonts w:ascii="Times New Roman" w:hAnsi="Times New Roman" w:cs="Times New Roman"/>
          <w:sz w:val="20"/>
          <w:szCs w:val="20"/>
        </w:rPr>
        <w:t xml:space="preserve">The </w:t>
      </w:r>
      <w:r w:rsidR="00442AB8" w:rsidRPr="005C13B5">
        <w:rPr>
          <w:rFonts w:ascii="Times New Roman" w:hAnsi="Times New Roman" w:cs="Times New Roman"/>
          <w:i/>
          <w:iCs/>
          <w:sz w:val="20"/>
          <w:szCs w:val="20"/>
        </w:rPr>
        <w:t>SPECIAL</w:t>
      </w:r>
      <w:r w:rsidR="00442AB8" w:rsidRPr="005C13B5">
        <w:rPr>
          <w:rFonts w:ascii="Times New Roman" w:hAnsi="Times New Roman" w:cs="Times New Roman"/>
          <w:sz w:val="20"/>
          <w:szCs w:val="20"/>
        </w:rPr>
        <w:t xml:space="preserve"> indention should be 0.5, i.e., the </w:t>
      </w:r>
      <w:r w:rsidR="00442AB8" w:rsidRPr="005C13B5">
        <w:rPr>
          <w:rFonts w:ascii="Times New Roman" w:hAnsi="Times New Roman" w:cs="Times New Roman"/>
          <w:i/>
          <w:iCs/>
          <w:sz w:val="20"/>
          <w:szCs w:val="20"/>
        </w:rPr>
        <w:t xml:space="preserve">First Line </w:t>
      </w:r>
      <w:r w:rsidR="00442AB8" w:rsidRPr="005C13B5">
        <w:rPr>
          <w:rFonts w:ascii="Times New Roman" w:hAnsi="Times New Roman" w:cs="Times New Roman"/>
          <w:sz w:val="20"/>
          <w:szCs w:val="20"/>
        </w:rPr>
        <w:t>Indent of the paragraph should be in 0.5. The spacing of</w:t>
      </w:r>
      <w:r w:rsidR="00442AB8" w:rsidRPr="005C13B5">
        <w:rPr>
          <w:rFonts w:ascii="Times New Roman" w:hAnsi="Times New Roman" w:cs="Times New Roman"/>
          <w:i/>
          <w:iCs/>
          <w:sz w:val="20"/>
          <w:szCs w:val="20"/>
        </w:rPr>
        <w:t xml:space="preserve"> BEFORE</w:t>
      </w:r>
      <w:r w:rsidR="00442AB8" w:rsidRPr="005C13B5">
        <w:rPr>
          <w:rFonts w:ascii="Times New Roman" w:hAnsi="Times New Roman" w:cs="Times New Roman"/>
          <w:sz w:val="20"/>
          <w:szCs w:val="20"/>
        </w:rPr>
        <w:t xml:space="preserve"> paragraph is 6 </w:t>
      </w:r>
      <w:proofErr w:type="spellStart"/>
      <w:r w:rsidR="00442AB8" w:rsidRPr="005C13B5">
        <w:rPr>
          <w:rFonts w:ascii="Times New Roman" w:hAnsi="Times New Roman" w:cs="Times New Roman"/>
          <w:sz w:val="20"/>
          <w:szCs w:val="20"/>
        </w:rPr>
        <w:t>pt</w:t>
      </w:r>
      <w:proofErr w:type="spellEnd"/>
      <w:r w:rsidR="00442AB8" w:rsidRPr="005C13B5">
        <w:rPr>
          <w:rFonts w:ascii="Times New Roman" w:hAnsi="Times New Roman" w:cs="Times New Roman"/>
          <w:sz w:val="20"/>
          <w:szCs w:val="20"/>
        </w:rPr>
        <w:t xml:space="preserve"> and the space </w:t>
      </w:r>
      <w:r w:rsidR="00442AB8" w:rsidRPr="005C13B5">
        <w:rPr>
          <w:rFonts w:ascii="Times New Roman" w:hAnsi="Times New Roman" w:cs="Times New Roman"/>
          <w:i/>
          <w:iCs/>
          <w:sz w:val="20"/>
          <w:szCs w:val="20"/>
        </w:rPr>
        <w:t>AFTER</w:t>
      </w:r>
      <w:r w:rsidR="00442AB8" w:rsidRPr="005C13B5">
        <w:rPr>
          <w:rFonts w:ascii="Times New Roman" w:hAnsi="Times New Roman" w:cs="Times New Roman"/>
          <w:sz w:val="20"/>
          <w:szCs w:val="20"/>
        </w:rPr>
        <w:t xml:space="preserve"> a paragraph is 6 pt. </w:t>
      </w:r>
      <w:r w:rsidR="00442AB8" w:rsidRPr="005C13B5">
        <w:rPr>
          <w:rFonts w:ascii="Times New Roman" w:hAnsi="Times New Roman" w:cs="Times New Roman"/>
          <w:i/>
          <w:iCs/>
          <w:sz w:val="20"/>
          <w:szCs w:val="20"/>
        </w:rPr>
        <w:t>LINE</w:t>
      </w:r>
      <w:r w:rsidR="00442AB8" w:rsidRPr="005C13B5">
        <w:rPr>
          <w:rFonts w:ascii="Times New Roman" w:hAnsi="Times New Roman" w:cs="Times New Roman"/>
          <w:sz w:val="20"/>
          <w:szCs w:val="20"/>
        </w:rPr>
        <w:t xml:space="preserve"> spacing is multiple </w:t>
      </w:r>
      <w:r w:rsidR="00DF39B4">
        <w:rPr>
          <w:rFonts w:ascii="Times New Roman" w:hAnsi="Times New Roman" w:cs="Times New Roman"/>
          <w:sz w:val="20"/>
          <w:szCs w:val="20"/>
        </w:rPr>
        <w:t>1.15</w:t>
      </w:r>
      <w:r w:rsidR="00442AB8" w:rsidRPr="005C13B5">
        <w:rPr>
          <w:rFonts w:ascii="Times New Roman" w:hAnsi="Times New Roman" w:cs="Times New Roman"/>
          <w:sz w:val="20"/>
          <w:szCs w:val="20"/>
        </w:rPr>
        <w:t>.</w:t>
      </w:r>
    </w:p>
    <w:p w14:paraId="2BB4A205" w14:textId="29DC102A" w:rsidR="00731580" w:rsidRPr="005C13B5" w:rsidRDefault="00731580" w:rsidP="006700C8">
      <w:pPr>
        <w:pStyle w:val="Heading3"/>
        <w:keepNext w:val="0"/>
        <w:bidi w:val="0"/>
        <w:spacing w:before="0" w:after="120" w:line="276" w:lineRule="auto"/>
        <w:jc w:val="both"/>
        <w:rPr>
          <w:rFonts w:ascii="Times New Roman" w:hAnsi="Times New Roman" w:cs="Times New Roman"/>
          <w:i/>
          <w:color w:val="000000"/>
          <w:sz w:val="20"/>
          <w:szCs w:val="20"/>
        </w:rPr>
      </w:pPr>
      <w:r w:rsidRPr="005C13B5">
        <w:rPr>
          <w:rFonts w:ascii="Times New Roman" w:hAnsi="Times New Roman" w:cs="Times New Roman"/>
          <w:i/>
          <w:color w:val="000000"/>
          <w:sz w:val="20"/>
          <w:szCs w:val="20"/>
        </w:rPr>
        <w:lastRenderedPageBreak/>
        <w:t xml:space="preserve">3.3 Mathematical Formulas and </w:t>
      </w:r>
      <w:r w:rsidR="00180D80" w:rsidRPr="005C13B5">
        <w:rPr>
          <w:rFonts w:ascii="Times New Roman" w:hAnsi="Times New Roman" w:cs="Times New Roman"/>
          <w:i/>
          <w:color w:val="000000"/>
          <w:sz w:val="20"/>
          <w:szCs w:val="20"/>
        </w:rPr>
        <w:t>Equations</w:t>
      </w:r>
    </w:p>
    <w:p w14:paraId="11AE59BB" w14:textId="201BEA1A" w:rsidR="009809DD" w:rsidRPr="005C13B5" w:rsidRDefault="009809DD" w:rsidP="005C13B5">
      <w:pPr>
        <w:pStyle w:val="Standard"/>
        <w:spacing w:after="120"/>
        <w:jc w:val="both"/>
        <w:rPr>
          <w:rFonts w:ascii="Times New Roman" w:hAnsi="Times New Roman" w:cs="Times New Roman"/>
          <w:sz w:val="20"/>
          <w:szCs w:val="20"/>
        </w:rPr>
      </w:pPr>
      <w:r w:rsidRPr="005C13B5">
        <w:rPr>
          <w:rFonts w:ascii="Times New Roman" w:hAnsi="Times New Roman" w:cs="Times New Roman"/>
          <w:sz w:val="20"/>
          <w:szCs w:val="20"/>
        </w:rPr>
        <w:t>All mathematical equations and expressions must be prepared exclusively using the Equation tool in Microsoft Word. The Equation tool refers specifically to the</w:t>
      </w:r>
      <w:r w:rsidR="00180D80" w:rsidRPr="005C13B5">
        <w:rPr>
          <w:rFonts w:ascii="Times New Roman" w:hAnsi="Times New Roman" w:cs="Times New Roman"/>
          <w:sz w:val="20"/>
          <w:szCs w:val="20"/>
        </w:rPr>
        <w:t xml:space="preserve"> option accessible via Insert → </w:t>
      </w:r>
      <w:r w:rsidRPr="005C13B5">
        <w:rPr>
          <w:rFonts w:ascii="Times New Roman" w:hAnsi="Times New Roman" w:cs="Times New Roman"/>
          <w:sz w:val="20"/>
          <w:szCs w:val="20"/>
        </w:rPr>
        <w:t>Equation in the Word toolbar. The use of any alternative method for equation preparation, including plain text typing, image insertion, or third‑party e</w:t>
      </w:r>
      <w:r w:rsidR="00180D80" w:rsidRPr="005C13B5">
        <w:rPr>
          <w:rFonts w:ascii="Times New Roman" w:hAnsi="Times New Roman" w:cs="Times New Roman"/>
          <w:sz w:val="20"/>
          <w:szCs w:val="20"/>
        </w:rPr>
        <w:t>quation tools, is not permitted</w:t>
      </w:r>
      <w:r w:rsidR="00180D80" w:rsidRPr="005C13B5">
        <w:rPr>
          <w:rFonts w:ascii="Times New Roman" w:hAnsi="Times New Roman" w:cs="Times New Roman" w:hint="cs"/>
          <w:sz w:val="20"/>
          <w:szCs w:val="20"/>
          <w:rtl/>
        </w:rPr>
        <w:t>.</w:t>
      </w:r>
    </w:p>
    <w:p w14:paraId="05809D9D" w14:textId="3DEAE512" w:rsidR="009809DD" w:rsidRPr="005C13B5" w:rsidRDefault="009809DD" w:rsidP="005C13B5">
      <w:pPr>
        <w:pStyle w:val="Standard"/>
        <w:spacing w:after="120"/>
        <w:ind w:firstLine="284"/>
        <w:jc w:val="both"/>
        <w:rPr>
          <w:rFonts w:ascii="Times New Roman" w:hAnsi="Times New Roman" w:cs="Times New Roman"/>
          <w:sz w:val="20"/>
          <w:szCs w:val="20"/>
        </w:rPr>
      </w:pPr>
      <w:r w:rsidRPr="005C13B5">
        <w:rPr>
          <w:rFonts w:ascii="Times New Roman" w:hAnsi="Times New Roman" w:cs="Times New Roman"/>
          <w:sz w:val="20"/>
          <w:szCs w:val="20"/>
        </w:rPr>
        <w:t>Equations must be formatted using Cambria Math font with a 10‑point size. Equation numbering must be consecutive, and each equation number must be enclosed in parentheses, formatted in Times New Roman, 10‑point size, and aligned to the right margin. References to equations within the text must be made exclusively by their corresponding numbers, for example, “as shown in Equation (3)” or “according to Equations (2) and (4).”</w:t>
      </w:r>
    </w:p>
    <w:p w14:paraId="3FD29562" w14:textId="0D7315AF" w:rsidR="009809DD" w:rsidRPr="005C13B5" w:rsidRDefault="009809DD" w:rsidP="005C13B5">
      <w:pPr>
        <w:pStyle w:val="Standard"/>
        <w:spacing w:after="120"/>
        <w:ind w:firstLine="284"/>
        <w:jc w:val="both"/>
        <w:rPr>
          <w:rFonts w:ascii="Times New Roman" w:hAnsi="Times New Roman" w:cs="Times New Roman"/>
          <w:sz w:val="20"/>
          <w:szCs w:val="20"/>
        </w:rPr>
      </w:pPr>
      <w:r w:rsidRPr="005C13B5">
        <w:rPr>
          <w:rFonts w:ascii="Times New Roman" w:hAnsi="Times New Roman" w:cs="Times New Roman"/>
          <w:sz w:val="20"/>
          <w:szCs w:val="20"/>
        </w:rPr>
        <w:t>To ensure proper alignment of equations and their corresponding numbers, each equation must be placed within a table. The table must be arranged such that the equation is aligned to the far left of the cell and the equation number is aligned to the far right. After alignment, all table borders must be hidden, and the table must not be visible in the final version of the manuscript.</w:t>
      </w:r>
    </w:p>
    <w:p w14:paraId="4B19F3B8" w14:textId="0F40EFE5" w:rsidR="009809DD" w:rsidRPr="005C13B5" w:rsidRDefault="009809DD" w:rsidP="005C13B5">
      <w:pPr>
        <w:pStyle w:val="Standard"/>
        <w:spacing w:after="120"/>
        <w:ind w:firstLine="284"/>
        <w:jc w:val="both"/>
        <w:rPr>
          <w:rFonts w:ascii="Times New Roman" w:hAnsi="Times New Roman" w:cs="Times New Roman"/>
          <w:sz w:val="20"/>
          <w:szCs w:val="20"/>
        </w:rPr>
      </w:pPr>
      <w:r w:rsidRPr="005C13B5">
        <w:rPr>
          <w:rFonts w:ascii="Times New Roman" w:hAnsi="Times New Roman" w:cs="Times New Roman"/>
          <w:sz w:val="20"/>
          <w:szCs w:val="20"/>
        </w:rPr>
        <w:t>All symbols, variables, and parameters used in the equations must be clearly defined, including their physical meanings and units of measurement. Each symbol must be defined at its first occurrence in the text, and in cases where numerous symbols are used, a list of symbols must be provided. The use of different symbols to represent the same concept is not permitted.</w:t>
      </w:r>
    </w:p>
    <w:p w14:paraId="5E1026DE" w14:textId="77777777" w:rsidR="00180D80" w:rsidRPr="005C13B5" w:rsidRDefault="009809DD" w:rsidP="005C13B5">
      <w:pPr>
        <w:pStyle w:val="Standard"/>
        <w:spacing w:after="120"/>
        <w:ind w:firstLine="284"/>
        <w:jc w:val="both"/>
        <w:rPr>
          <w:rFonts w:ascii="Times New Roman" w:hAnsi="Times New Roman" w:cs="Times New Roman"/>
          <w:sz w:val="20"/>
          <w:szCs w:val="20"/>
        </w:rPr>
      </w:pPr>
      <w:r w:rsidRPr="005C13B5">
        <w:rPr>
          <w:rFonts w:ascii="Times New Roman" w:hAnsi="Times New Roman" w:cs="Times New Roman"/>
          <w:sz w:val="20"/>
          <w:szCs w:val="20"/>
        </w:rPr>
        <w:t>If an equation extends over more than one line, line breaks must be inserted in a manner that preserves readability and the logical structure of the expression. Consistent notation, formatting, and equation style must be maintained throughout the entire manuscript.</w:t>
      </w:r>
    </w:p>
    <w:p w14:paraId="3EA471BE" w14:textId="02FDCF8E" w:rsidR="000B563D" w:rsidRPr="005C13B5" w:rsidRDefault="000B563D" w:rsidP="005C13B5">
      <w:pPr>
        <w:pStyle w:val="Standard"/>
        <w:spacing w:after="120"/>
        <w:ind w:firstLine="284"/>
        <w:jc w:val="both"/>
        <w:rPr>
          <w:rFonts w:ascii="Times New Roman" w:hAnsi="Times New Roman" w:cs="Times New Roman"/>
          <w:sz w:val="20"/>
          <w:szCs w:val="20"/>
        </w:rPr>
      </w:pPr>
      <w:r w:rsidRPr="005C13B5">
        <w:rPr>
          <w:rFonts w:ascii="Times New Roman" w:hAnsi="Times New Roman" w:cs="Times New Roman"/>
          <w:sz w:val="20"/>
          <w:szCs w:val="20"/>
        </w:rPr>
        <w:t>Example: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251"/>
      </w:tblGrid>
      <w:tr w:rsidR="000B563D" w14:paraId="38423C3A" w14:textId="77777777" w:rsidTr="00E17B58">
        <w:trPr>
          <w:jc w:val="center"/>
        </w:trPr>
        <w:tc>
          <w:tcPr>
            <w:tcW w:w="4788" w:type="dxa"/>
          </w:tcPr>
          <w:p w14:paraId="25069DC0" w14:textId="6A544A22" w:rsidR="000B563D" w:rsidRPr="009A4066" w:rsidRDefault="00986424" w:rsidP="00541B34">
            <w:pPr>
              <w:spacing w:after="120"/>
              <w:rPr>
                <w:rFonts w:ascii="Times New Roman" w:hAnsi="Times New Roman" w:cs="Times New Roman"/>
                <w:sz w:val="20"/>
                <w:szCs w:val="20"/>
              </w:rPr>
            </w:pPr>
            <m:oMathPara>
              <m:oMathParaPr>
                <m:jc m:val="left"/>
              </m:oMathParaP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oMath>
            </m:oMathPara>
          </w:p>
        </w:tc>
        <w:tc>
          <w:tcPr>
            <w:tcW w:w="4251" w:type="dxa"/>
          </w:tcPr>
          <w:p w14:paraId="09DE8287" w14:textId="74B925E3" w:rsidR="000B563D" w:rsidRDefault="000B563D" w:rsidP="000B563D">
            <w:pPr>
              <w:spacing w:after="120"/>
              <w:jc w:val="right"/>
              <w:rPr>
                <w:rFonts w:ascii="Times New Roman" w:hAnsi="Times New Roman" w:cs="Times New Roman"/>
                <w:sz w:val="20"/>
                <w:szCs w:val="20"/>
              </w:rPr>
            </w:pPr>
            <w:r w:rsidRPr="003E1389">
              <w:rPr>
                <w:rFonts w:ascii="Times New Roman" w:hAnsi="Times New Roman" w:cs="Times New Roman"/>
                <w:sz w:val="20"/>
                <w:szCs w:val="20"/>
              </w:rPr>
              <w:t>(</w:t>
            </w:r>
            <w:r>
              <w:rPr>
                <w:rFonts w:ascii="Times New Roman" w:hAnsi="Times New Roman" w:cs="Times New Roman"/>
                <w:sz w:val="20"/>
                <w:szCs w:val="20"/>
              </w:rPr>
              <w:t>1</w:t>
            </w:r>
            <w:r w:rsidRPr="003E1389">
              <w:rPr>
                <w:rFonts w:ascii="Times New Roman" w:hAnsi="Times New Roman" w:cs="Times New Roman"/>
                <w:sz w:val="20"/>
                <w:szCs w:val="20"/>
              </w:rPr>
              <w:t>)</w:t>
            </w:r>
          </w:p>
        </w:tc>
      </w:tr>
      <w:tr w:rsidR="000B563D" w14:paraId="24255387" w14:textId="77777777" w:rsidTr="00E17B58">
        <w:trPr>
          <w:jc w:val="center"/>
        </w:trPr>
        <w:tc>
          <w:tcPr>
            <w:tcW w:w="4788" w:type="dxa"/>
          </w:tcPr>
          <w:p w14:paraId="600D45F9" w14:textId="607C59D4" w:rsidR="000B563D" w:rsidRPr="009A4066" w:rsidRDefault="00986424" w:rsidP="008700C8">
            <w:pPr>
              <w:spacing w:after="120"/>
              <w:rPr>
                <w:rFonts w:ascii="Times New Roman" w:hAnsi="Times New Roman" w:cs="Times New Roman"/>
                <w:sz w:val="20"/>
                <w:szCs w:val="20"/>
              </w:rPr>
            </w:pPr>
            <m:oMathPara>
              <m:oMathParaPr>
                <m:jc m:val="left"/>
              </m:oMathParaP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oMath>
            </m:oMathPara>
          </w:p>
        </w:tc>
        <w:tc>
          <w:tcPr>
            <w:tcW w:w="4251" w:type="dxa"/>
          </w:tcPr>
          <w:p w14:paraId="7842578A" w14:textId="1C4C6DC8" w:rsidR="000B563D" w:rsidRDefault="000B563D" w:rsidP="000B563D">
            <w:pPr>
              <w:spacing w:after="120"/>
              <w:jc w:val="right"/>
              <w:rPr>
                <w:rFonts w:ascii="Times New Roman" w:hAnsi="Times New Roman" w:cs="Times New Roman"/>
                <w:sz w:val="20"/>
                <w:szCs w:val="20"/>
              </w:rPr>
            </w:pPr>
            <w:r w:rsidRPr="003E1389">
              <w:rPr>
                <w:rFonts w:ascii="Times New Roman" w:hAnsi="Times New Roman" w:cs="Times New Roman"/>
                <w:sz w:val="20"/>
                <w:szCs w:val="20"/>
              </w:rPr>
              <w:t>(</w:t>
            </w:r>
            <w:r>
              <w:rPr>
                <w:rFonts w:ascii="Times New Roman" w:hAnsi="Times New Roman" w:cs="Times New Roman"/>
                <w:sz w:val="20"/>
                <w:szCs w:val="20"/>
              </w:rPr>
              <w:t>2</w:t>
            </w:r>
            <w:r w:rsidRPr="003E1389">
              <w:rPr>
                <w:rFonts w:ascii="Times New Roman" w:hAnsi="Times New Roman" w:cs="Times New Roman"/>
                <w:sz w:val="20"/>
                <w:szCs w:val="20"/>
              </w:rPr>
              <w:t>)</w:t>
            </w:r>
          </w:p>
        </w:tc>
      </w:tr>
      <w:tr w:rsidR="000B563D" w14:paraId="54E5DFBF" w14:textId="77777777" w:rsidTr="00E17B58">
        <w:trPr>
          <w:jc w:val="center"/>
        </w:trPr>
        <w:tc>
          <w:tcPr>
            <w:tcW w:w="4788" w:type="dxa"/>
          </w:tcPr>
          <w:p w14:paraId="47022867" w14:textId="24AF127F" w:rsidR="000B563D" w:rsidRPr="009A4066" w:rsidRDefault="00986424" w:rsidP="008700C8">
            <w:pPr>
              <w:spacing w:after="120"/>
              <w:rPr>
                <w:rFonts w:ascii="Times New Roman" w:hAnsi="Times New Roman" w:cs="Times New Roman"/>
                <w:sz w:val="20"/>
                <w:szCs w:val="20"/>
              </w:rPr>
            </w:pPr>
            <m:oMathPara>
              <m:oMathParaPr>
                <m:jc m:val="left"/>
              </m:oMathParaP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z</m:t>
                    </m:r>
                  </m:e>
                  <m:sup>
                    <m:r>
                      <w:rPr>
                        <w:rFonts w:ascii="Cambria Math" w:hAnsi="Cambria Math" w:cs="Times New Roman"/>
                        <w:sz w:val="20"/>
                        <w:szCs w:val="20"/>
                      </w:rPr>
                      <m:t>2</m:t>
                    </m:r>
                  </m:sup>
                </m:sSup>
              </m:oMath>
            </m:oMathPara>
          </w:p>
        </w:tc>
        <w:tc>
          <w:tcPr>
            <w:tcW w:w="4251" w:type="dxa"/>
          </w:tcPr>
          <w:p w14:paraId="38D4C066" w14:textId="146EEE45" w:rsidR="000B563D" w:rsidRDefault="000B563D" w:rsidP="000B563D">
            <w:pPr>
              <w:spacing w:after="120"/>
              <w:jc w:val="right"/>
              <w:rPr>
                <w:rFonts w:ascii="Times New Roman" w:hAnsi="Times New Roman" w:cs="Times New Roman"/>
                <w:sz w:val="20"/>
                <w:szCs w:val="20"/>
              </w:rPr>
            </w:pPr>
            <w:r w:rsidRPr="003E1389">
              <w:rPr>
                <w:rFonts w:ascii="Times New Roman" w:hAnsi="Times New Roman" w:cs="Times New Roman"/>
                <w:sz w:val="20"/>
                <w:szCs w:val="20"/>
              </w:rPr>
              <w:t>(</w:t>
            </w:r>
            <w:r>
              <w:rPr>
                <w:rFonts w:ascii="Times New Roman" w:hAnsi="Times New Roman" w:cs="Times New Roman"/>
                <w:sz w:val="20"/>
                <w:szCs w:val="20"/>
              </w:rPr>
              <w:t>3</w:t>
            </w:r>
            <w:r w:rsidRPr="003E1389">
              <w:rPr>
                <w:rFonts w:ascii="Times New Roman" w:hAnsi="Times New Roman" w:cs="Times New Roman"/>
                <w:sz w:val="20"/>
                <w:szCs w:val="20"/>
              </w:rPr>
              <w:t>)</w:t>
            </w:r>
          </w:p>
        </w:tc>
      </w:tr>
    </w:tbl>
    <w:p w14:paraId="458B24C3" w14:textId="17DC5A40" w:rsidR="005523C5" w:rsidRPr="005C13B5" w:rsidRDefault="00440BBA" w:rsidP="005C13B5">
      <w:pPr>
        <w:pStyle w:val="Heading2"/>
        <w:spacing w:before="0" w:after="120" w:line="276" w:lineRule="auto"/>
        <w:rPr>
          <w:rFonts w:asciiTheme="majorBidi" w:hAnsiTheme="majorBidi"/>
          <w:color w:val="auto"/>
          <w:sz w:val="20"/>
          <w:szCs w:val="20"/>
          <w:rtl/>
          <w:lang w:bidi="fa-IR"/>
        </w:rPr>
      </w:pPr>
      <w:r w:rsidRPr="005C13B5">
        <w:rPr>
          <w:rFonts w:asciiTheme="majorBidi" w:hAnsiTheme="majorBidi"/>
          <w:color w:val="auto"/>
          <w:sz w:val="20"/>
          <w:szCs w:val="20"/>
        </w:rPr>
        <w:t xml:space="preserve">4. </w:t>
      </w:r>
      <w:r w:rsidR="005523C5" w:rsidRPr="005C13B5">
        <w:rPr>
          <w:rFonts w:asciiTheme="majorBidi" w:hAnsiTheme="majorBidi"/>
          <w:color w:val="auto"/>
          <w:sz w:val="20"/>
          <w:szCs w:val="20"/>
        </w:rPr>
        <w:t>Discussion</w:t>
      </w:r>
    </w:p>
    <w:p w14:paraId="060E36A4" w14:textId="19FC245E" w:rsidR="005523C5" w:rsidRPr="005C13B5" w:rsidRDefault="005523C5" w:rsidP="005C13B5">
      <w:pPr>
        <w:pStyle w:val="Standard"/>
        <w:spacing w:after="120"/>
        <w:jc w:val="both"/>
        <w:rPr>
          <w:rFonts w:asciiTheme="majorBidi" w:hAnsiTheme="majorBidi" w:cstheme="majorBidi"/>
          <w:sz w:val="20"/>
          <w:szCs w:val="20"/>
        </w:rPr>
      </w:pPr>
      <w:r w:rsidRPr="005C13B5">
        <w:rPr>
          <w:rFonts w:asciiTheme="majorBidi" w:hAnsiTheme="majorBidi" w:cstheme="majorBidi"/>
          <w:sz w:val="20"/>
          <w:szCs w:val="20"/>
        </w:rPr>
        <w:t xml:space="preserve">The paragraph should be justified. The indention of </w:t>
      </w:r>
      <w:r w:rsidRPr="005C13B5">
        <w:rPr>
          <w:rFonts w:asciiTheme="majorBidi" w:hAnsiTheme="majorBidi" w:cstheme="majorBidi"/>
          <w:i/>
          <w:iCs/>
          <w:sz w:val="20"/>
          <w:szCs w:val="20"/>
        </w:rPr>
        <w:t>BEFORE TEXT</w:t>
      </w:r>
      <w:r w:rsidRPr="005C13B5">
        <w:rPr>
          <w:rFonts w:asciiTheme="majorBidi" w:hAnsiTheme="majorBidi" w:cstheme="majorBidi"/>
          <w:sz w:val="20"/>
          <w:szCs w:val="20"/>
        </w:rPr>
        <w:t xml:space="preserve"> and </w:t>
      </w:r>
      <w:r w:rsidRPr="005C13B5">
        <w:rPr>
          <w:rFonts w:asciiTheme="majorBidi" w:hAnsiTheme="majorBidi" w:cstheme="majorBidi"/>
          <w:i/>
          <w:iCs/>
          <w:sz w:val="20"/>
          <w:szCs w:val="20"/>
        </w:rPr>
        <w:t>AFTER TEXT</w:t>
      </w:r>
      <w:r w:rsidRPr="005C13B5">
        <w:rPr>
          <w:rFonts w:asciiTheme="majorBidi" w:hAnsiTheme="majorBidi" w:cstheme="majorBidi"/>
          <w:sz w:val="20"/>
          <w:szCs w:val="20"/>
        </w:rPr>
        <w:t xml:space="preserve"> are 0. The special indention should be in NONE. The spacing of</w:t>
      </w:r>
      <w:r w:rsidRPr="005C13B5">
        <w:rPr>
          <w:rFonts w:asciiTheme="majorBidi" w:hAnsiTheme="majorBidi" w:cstheme="majorBidi"/>
          <w:i/>
          <w:iCs/>
          <w:sz w:val="20"/>
          <w:szCs w:val="20"/>
        </w:rPr>
        <w:t xml:space="preserve"> BEFORE</w:t>
      </w:r>
      <w:r w:rsidRPr="005C13B5">
        <w:rPr>
          <w:rFonts w:asciiTheme="majorBidi" w:hAnsiTheme="majorBidi" w:cstheme="majorBidi"/>
          <w:sz w:val="20"/>
          <w:szCs w:val="20"/>
        </w:rPr>
        <w:t xml:space="preserve"> paragraph is 0 and the space </w:t>
      </w:r>
      <w:r w:rsidRPr="005C13B5">
        <w:rPr>
          <w:rFonts w:asciiTheme="majorBidi" w:hAnsiTheme="majorBidi" w:cstheme="majorBidi"/>
          <w:i/>
          <w:iCs/>
          <w:sz w:val="20"/>
          <w:szCs w:val="20"/>
        </w:rPr>
        <w:t>AFTER</w:t>
      </w:r>
      <w:r w:rsidRPr="005C13B5">
        <w:rPr>
          <w:rFonts w:asciiTheme="majorBidi" w:hAnsiTheme="majorBidi" w:cstheme="majorBidi"/>
          <w:sz w:val="20"/>
          <w:szCs w:val="20"/>
        </w:rPr>
        <w:t xml:space="preserve"> a paragraph is </w:t>
      </w:r>
      <w:r w:rsidR="00365358" w:rsidRPr="005C13B5">
        <w:rPr>
          <w:rFonts w:asciiTheme="majorBidi" w:hAnsiTheme="majorBidi" w:cstheme="majorBidi"/>
          <w:sz w:val="20"/>
          <w:szCs w:val="20"/>
        </w:rPr>
        <w:t>6</w:t>
      </w:r>
      <w:r w:rsidRPr="005C13B5">
        <w:rPr>
          <w:rFonts w:asciiTheme="majorBidi" w:hAnsiTheme="majorBidi" w:cstheme="majorBidi"/>
          <w:sz w:val="20"/>
          <w:szCs w:val="20"/>
        </w:rPr>
        <w:t xml:space="preserve"> pt. </w:t>
      </w:r>
      <w:r w:rsidRPr="005C13B5">
        <w:rPr>
          <w:rFonts w:asciiTheme="majorBidi" w:hAnsiTheme="majorBidi" w:cstheme="majorBidi"/>
          <w:i/>
          <w:iCs/>
          <w:sz w:val="20"/>
          <w:szCs w:val="20"/>
        </w:rPr>
        <w:t>LINE</w:t>
      </w:r>
      <w:r w:rsidRPr="005C13B5">
        <w:rPr>
          <w:rFonts w:asciiTheme="majorBidi" w:hAnsiTheme="majorBidi" w:cstheme="majorBidi"/>
          <w:sz w:val="20"/>
          <w:szCs w:val="20"/>
        </w:rPr>
        <w:t xml:space="preserve"> spacing is multiple </w:t>
      </w:r>
      <w:r w:rsidR="00DF39B4">
        <w:rPr>
          <w:rFonts w:asciiTheme="majorBidi" w:hAnsiTheme="majorBidi" w:cstheme="majorBidi"/>
          <w:sz w:val="20"/>
          <w:szCs w:val="20"/>
        </w:rPr>
        <w:t>1.15</w:t>
      </w:r>
      <w:r w:rsidRPr="005C13B5">
        <w:rPr>
          <w:rFonts w:asciiTheme="majorBidi" w:hAnsiTheme="majorBidi" w:cstheme="majorBidi"/>
          <w:sz w:val="20"/>
          <w:szCs w:val="20"/>
        </w:rPr>
        <w:t>.</w:t>
      </w:r>
    </w:p>
    <w:p w14:paraId="6A52F756" w14:textId="77777777" w:rsidR="005523C5" w:rsidRPr="005C13B5" w:rsidRDefault="005523C5" w:rsidP="005C13B5">
      <w:pPr>
        <w:spacing w:after="120" w:line="276" w:lineRule="auto"/>
        <w:ind w:firstLine="284"/>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Discussion</w:t>
      </w:r>
      <w:r w:rsidRPr="005C13B5">
        <w:rPr>
          <w:rFonts w:asciiTheme="majorBidi" w:hAnsiTheme="majorBidi" w:cstheme="majorBidi"/>
          <w:sz w:val="20"/>
          <w:szCs w:val="20"/>
        </w:rPr>
        <w:t xml:space="preserve"> section is the most important component of a scientific paper. The </w:t>
      </w:r>
      <w:r w:rsidRPr="005C13B5">
        <w:rPr>
          <w:rFonts w:asciiTheme="majorBidi" w:hAnsiTheme="majorBidi" w:cstheme="majorBidi"/>
          <w:i/>
          <w:iCs/>
          <w:sz w:val="20"/>
          <w:szCs w:val="20"/>
        </w:rPr>
        <w:t>Discussion</w:t>
      </w:r>
      <w:r w:rsidRPr="005C13B5">
        <w:rPr>
          <w:rFonts w:asciiTheme="majorBidi" w:hAnsiTheme="majorBidi" w:cstheme="majorBidi"/>
          <w:sz w:val="20"/>
          <w:szCs w:val="20"/>
        </w:rPr>
        <w:t xml:space="preserve"> section serves to interpret the results and place them in a broader context by citing and discussing related studies. The purpose of the </w:t>
      </w:r>
      <w:r w:rsidRPr="005C13B5">
        <w:rPr>
          <w:rFonts w:asciiTheme="majorBidi" w:hAnsiTheme="majorBidi" w:cstheme="majorBidi"/>
          <w:i/>
          <w:iCs/>
          <w:sz w:val="20"/>
          <w:szCs w:val="20"/>
        </w:rPr>
        <w:t>Discussion</w:t>
      </w:r>
      <w:r w:rsidRPr="005C13B5">
        <w:rPr>
          <w:rFonts w:asciiTheme="majorBidi" w:hAnsiTheme="majorBidi" w:cstheme="majorBidi"/>
          <w:sz w:val="20"/>
          <w:szCs w:val="20"/>
        </w:rPr>
        <w:t xml:space="preserve"> section is to make conclusions and evaluate the results within the general context of the research, rather than to summarize the results, although it can start with this. </w:t>
      </w:r>
    </w:p>
    <w:p w14:paraId="0BE77C35" w14:textId="77777777" w:rsidR="009A4755" w:rsidRPr="005C13B5" w:rsidRDefault="005523C5" w:rsidP="005C13B5">
      <w:pPr>
        <w:spacing w:after="120" w:line="276" w:lineRule="auto"/>
        <w:ind w:firstLine="284"/>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Discussion</w:t>
      </w:r>
      <w:r w:rsidRPr="005C13B5">
        <w:rPr>
          <w:rFonts w:asciiTheme="majorBidi" w:hAnsiTheme="majorBidi" w:cstheme="majorBidi"/>
          <w:sz w:val="20"/>
          <w:szCs w:val="20"/>
        </w:rPr>
        <w:t xml:space="preserve"> section is a return to the original objectives and hypotheses. It is the section of the paper in which the author should interpret his/her data and draw conclusions regarding his/her hypotheses. The author should describe in detail what s/he observed and explain why, demonstrating how the results support, or refute, his/her original hypotheses and how the results lead to the conclusions. </w:t>
      </w:r>
    </w:p>
    <w:p w14:paraId="4A94A830" w14:textId="77777777" w:rsidR="009A4755" w:rsidRPr="005C13B5" w:rsidRDefault="009A4755" w:rsidP="005C13B5">
      <w:pPr>
        <w:spacing w:after="120" w:line="276" w:lineRule="auto"/>
        <w:ind w:firstLine="284"/>
        <w:jc w:val="both"/>
        <w:rPr>
          <w:rFonts w:asciiTheme="majorBidi" w:hAnsiTheme="majorBidi" w:cstheme="majorBidi"/>
          <w:sz w:val="20"/>
          <w:szCs w:val="20"/>
        </w:rPr>
      </w:pPr>
      <w:r w:rsidRPr="005C13B5">
        <w:rPr>
          <w:rFonts w:asciiTheme="majorBidi" w:hAnsiTheme="majorBidi" w:cstheme="majorBidi"/>
          <w:sz w:val="20"/>
          <w:szCs w:val="20"/>
        </w:rPr>
        <w:t>Authors should discuss the results and how they can be interpreted from the perspective of previous studies and of the research hypotheses of the current research. The findings and their implications should be discussed in the broadest context possible. Future research directions may also be highlighted.</w:t>
      </w:r>
    </w:p>
    <w:p w14:paraId="44051659" w14:textId="38B1BBE4" w:rsidR="005523C5" w:rsidRPr="005C13B5" w:rsidRDefault="00440BBA"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lastRenderedPageBreak/>
        <w:t xml:space="preserve">5. </w:t>
      </w:r>
      <w:r w:rsidR="005523C5" w:rsidRPr="005C13B5">
        <w:rPr>
          <w:rFonts w:asciiTheme="majorBidi" w:hAnsiTheme="majorBidi"/>
          <w:color w:val="auto"/>
          <w:sz w:val="20"/>
          <w:szCs w:val="20"/>
        </w:rPr>
        <w:t>Conclusion</w:t>
      </w:r>
    </w:p>
    <w:p w14:paraId="1237372A" w14:textId="58F70123" w:rsidR="005523C5" w:rsidRPr="005C13B5" w:rsidRDefault="005523C5" w:rsidP="001A1884">
      <w:pPr>
        <w:pStyle w:val="Standard"/>
        <w:spacing w:after="120"/>
        <w:jc w:val="both"/>
        <w:rPr>
          <w:rFonts w:asciiTheme="majorBidi" w:hAnsiTheme="majorBidi" w:cstheme="majorBidi"/>
          <w:sz w:val="20"/>
          <w:szCs w:val="20"/>
        </w:rPr>
      </w:pPr>
      <w:r w:rsidRPr="005C13B5">
        <w:rPr>
          <w:rFonts w:asciiTheme="majorBidi" w:hAnsiTheme="majorBidi" w:cstheme="majorBidi"/>
          <w:sz w:val="20"/>
          <w:szCs w:val="20"/>
        </w:rPr>
        <w:t xml:space="preserve">The paragraph should be justified. The indention of </w:t>
      </w:r>
      <w:r w:rsidRPr="005C13B5">
        <w:rPr>
          <w:rFonts w:asciiTheme="majorBidi" w:hAnsiTheme="majorBidi" w:cstheme="majorBidi"/>
          <w:i/>
          <w:iCs/>
          <w:sz w:val="20"/>
          <w:szCs w:val="20"/>
        </w:rPr>
        <w:t>BEFORE TEXT</w:t>
      </w:r>
      <w:r w:rsidRPr="005C13B5">
        <w:rPr>
          <w:rFonts w:asciiTheme="majorBidi" w:hAnsiTheme="majorBidi" w:cstheme="majorBidi"/>
          <w:sz w:val="20"/>
          <w:szCs w:val="20"/>
        </w:rPr>
        <w:t xml:space="preserve"> and </w:t>
      </w:r>
      <w:r w:rsidRPr="005C13B5">
        <w:rPr>
          <w:rFonts w:asciiTheme="majorBidi" w:hAnsiTheme="majorBidi" w:cstheme="majorBidi"/>
          <w:i/>
          <w:iCs/>
          <w:sz w:val="20"/>
          <w:szCs w:val="20"/>
        </w:rPr>
        <w:t>AFTER TEXT</w:t>
      </w:r>
      <w:r w:rsidRPr="005C13B5">
        <w:rPr>
          <w:rFonts w:asciiTheme="majorBidi" w:hAnsiTheme="majorBidi" w:cstheme="majorBidi"/>
          <w:sz w:val="20"/>
          <w:szCs w:val="20"/>
        </w:rPr>
        <w:t xml:space="preserve"> are 0. The special indention should be in NONE. The spacing of</w:t>
      </w:r>
      <w:r w:rsidRPr="005C13B5">
        <w:rPr>
          <w:rFonts w:asciiTheme="majorBidi" w:hAnsiTheme="majorBidi" w:cstheme="majorBidi"/>
          <w:i/>
          <w:iCs/>
          <w:sz w:val="20"/>
          <w:szCs w:val="20"/>
        </w:rPr>
        <w:t xml:space="preserve"> BEFORE</w:t>
      </w:r>
      <w:r w:rsidRPr="005C13B5">
        <w:rPr>
          <w:rFonts w:asciiTheme="majorBidi" w:hAnsiTheme="majorBidi" w:cstheme="majorBidi"/>
          <w:sz w:val="20"/>
          <w:szCs w:val="20"/>
        </w:rPr>
        <w:t xml:space="preserve"> paragraph is 0 and the space </w:t>
      </w:r>
      <w:r w:rsidRPr="005C13B5">
        <w:rPr>
          <w:rFonts w:asciiTheme="majorBidi" w:hAnsiTheme="majorBidi" w:cstheme="majorBidi"/>
          <w:i/>
          <w:iCs/>
          <w:sz w:val="20"/>
          <w:szCs w:val="20"/>
        </w:rPr>
        <w:t>AFTER</w:t>
      </w:r>
      <w:r w:rsidRPr="005C13B5">
        <w:rPr>
          <w:rFonts w:asciiTheme="majorBidi" w:hAnsiTheme="majorBidi" w:cstheme="majorBidi"/>
          <w:sz w:val="20"/>
          <w:szCs w:val="20"/>
        </w:rPr>
        <w:t xml:space="preserve"> a paragraph is </w:t>
      </w:r>
      <w:r w:rsidR="00365358" w:rsidRPr="005C13B5">
        <w:rPr>
          <w:rFonts w:asciiTheme="majorBidi" w:hAnsiTheme="majorBidi" w:cstheme="majorBidi"/>
          <w:sz w:val="20"/>
          <w:szCs w:val="20"/>
        </w:rPr>
        <w:t>6</w:t>
      </w:r>
      <w:r w:rsidRPr="005C13B5">
        <w:rPr>
          <w:rFonts w:asciiTheme="majorBidi" w:hAnsiTheme="majorBidi" w:cstheme="majorBidi"/>
          <w:sz w:val="20"/>
          <w:szCs w:val="20"/>
        </w:rPr>
        <w:t xml:space="preserve"> pt. </w:t>
      </w:r>
      <w:r w:rsidRPr="005C13B5">
        <w:rPr>
          <w:rFonts w:asciiTheme="majorBidi" w:hAnsiTheme="majorBidi" w:cstheme="majorBidi"/>
          <w:i/>
          <w:iCs/>
          <w:sz w:val="20"/>
          <w:szCs w:val="20"/>
        </w:rPr>
        <w:t>LINE</w:t>
      </w:r>
      <w:r w:rsidRPr="005C13B5">
        <w:rPr>
          <w:rFonts w:asciiTheme="majorBidi" w:hAnsiTheme="majorBidi" w:cstheme="majorBidi"/>
          <w:sz w:val="20"/>
          <w:szCs w:val="20"/>
        </w:rPr>
        <w:t xml:space="preserve"> spacing is multiple </w:t>
      </w:r>
      <w:r w:rsidR="00DF39B4">
        <w:rPr>
          <w:rFonts w:asciiTheme="majorBidi" w:hAnsiTheme="majorBidi" w:cstheme="majorBidi"/>
          <w:sz w:val="20"/>
          <w:szCs w:val="20"/>
        </w:rPr>
        <w:t>1.15</w:t>
      </w:r>
      <w:r w:rsidRPr="005C13B5">
        <w:rPr>
          <w:rFonts w:asciiTheme="majorBidi" w:hAnsiTheme="majorBidi" w:cstheme="majorBidi"/>
          <w:sz w:val="20"/>
          <w:szCs w:val="20"/>
        </w:rPr>
        <w:t>.</w:t>
      </w:r>
    </w:p>
    <w:p w14:paraId="6B4C1023" w14:textId="77777777" w:rsidR="005523C5" w:rsidRPr="005C13B5" w:rsidRDefault="005523C5" w:rsidP="005C13B5">
      <w:pPr>
        <w:spacing w:after="120" w:line="276" w:lineRule="auto"/>
        <w:ind w:firstLine="284"/>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Conclusion</w:t>
      </w:r>
      <w:r w:rsidRPr="005C13B5">
        <w:rPr>
          <w:rFonts w:asciiTheme="majorBidi" w:hAnsiTheme="majorBidi" w:cstheme="majorBidi"/>
          <w:sz w:val="20"/>
          <w:szCs w:val="20"/>
        </w:rPr>
        <w:t xml:space="preserve"> is the final section of a scientific paper and it should wrap everything up. The </w:t>
      </w:r>
      <w:r w:rsidRPr="005C13B5">
        <w:rPr>
          <w:rFonts w:asciiTheme="majorBidi" w:hAnsiTheme="majorBidi" w:cstheme="majorBidi"/>
          <w:i/>
          <w:iCs/>
          <w:sz w:val="20"/>
          <w:szCs w:val="20"/>
        </w:rPr>
        <w:t>Conclusion</w:t>
      </w:r>
      <w:r w:rsidRPr="005C13B5">
        <w:rPr>
          <w:rFonts w:asciiTheme="majorBidi" w:hAnsiTheme="majorBidi" w:cstheme="majorBidi"/>
          <w:sz w:val="20"/>
          <w:szCs w:val="20"/>
        </w:rPr>
        <w:t xml:space="preserve"> section should </w:t>
      </w:r>
      <w:r w:rsidRPr="005C13B5">
        <w:rPr>
          <w:rFonts w:asciiTheme="majorBidi" w:hAnsiTheme="majorBidi" w:cstheme="majorBidi"/>
          <w:bCs/>
          <w:sz w:val="20"/>
          <w:szCs w:val="20"/>
        </w:rPr>
        <w:t>summarize the findings of the research</w:t>
      </w:r>
      <w:r w:rsidRPr="005C13B5">
        <w:rPr>
          <w:rFonts w:asciiTheme="majorBidi" w:hAnsiTheme="majorBidi" w:cstheme="majorBidi"/>
          <w:sz w:val="20"/>
          <w:szCs w:val="20"/>
        </w:rPr>
        <w:t xml:space="preserve"> and explain </w:t>
      </w:r>
      <w:r w:rsidRPr="005C13B5">
        <w:rPr>
          <w:rFonts w:asciiTheme="majorBidi" w:hAnsiTheme="majorBidi" w:cstheme="majorBidi"/>
          <w:bCs/>
          <w:sz w:val="20"/>
          <w:szCs w:val="20"/>
        </w:rPr>
        <w:t>the implications of the experiment</w:t>
      </w:r>
      <w:r w:rsidRPr="005C13B5">
        <w:rPr>
          <w:rFonts w:asciiTheme="majorBidi" w:hAnsiTheme="majorBidi" w:cstheme="majorBidi"/>
          <w:sz w:val="20"/>
          <w:szCs w:val="20"/>
        </w:rPr>
        <w:t xml:space="preserve"> (What does this new information mean?  How can this information be used in the future?)</w:t>
      </w:r>
    </w:p>
    <w:p w14:paraId="6013EC4C" w14:textId="77777777" w:rsidR="005523C5" w:rsidRPr="005C13B5" w:rsidRDefault="005523C5" w:rsidP="005C13B5">
      <w:pPr>
        <w:spacing w:after="120" w:line="276" w:lineRule="auto"/>
        <w:ind w:firstLine="284"/>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Conclusion</w:t>
      </w:r>
      <w:r w:rsidRPr="005C13B5">
        <w:rPr>
          <w:rFonts w:asciiTheme="majorBidi" w:hAnsiTheme="majorBidi" w:cstheme="majorBidi"/>
          <w:sz w:val="20"/>
          <w:szCs w:val="20"/>
        </w:rPr>
        <w:t xml:space="preserve"> section restates the primary goal of the study, the hypothesis and whether the data and results collected confirm or refute that hypothesis (Why? How? If refuted, was there some sort of error or bias that affected the outcome?). This is the primary principle for a scientific paper to convince readers of the experiment’s validity. The author should never claim that a hypothesis is </w:t>
      </w:r>
      <w:r w:rsidRPr="005C13B5">
        <w:rPr>
          <w:rFonts w:asciiTheme="majorBidi" w:hAnsiTheme="majorBidi" w:cstheme="majorBidi"/>
          <w:i/>
          <w:sz w:val="20"/>
          <w:szCs w:val="20"/>
        </w:rPr>
        <w:t>correct</w:t>
      </w:r>
      <w:r w:rsidRPr="005C13B5">
        <w:rPr>
          <w:rFonts w:asciiTheme="majorBidi" w:hAnsiTheme="majorBidi" w:cstheme="majorBidi"/>
          <w:sz w:val="20"/>
          <w:szCs w:val="20"/>
        </w:rPr>
        <w:t xml:space="preserve">, </w:t>
      </w:r>
      <w:r w:rsidRPr="005C13B5">
        <w:rPr>
          <w:rFonts w:asciiTheme="majorBidi" w:hAnsiTheme="majorBidi" w:cstheme="majorBidi"/>
          <w:i/>
          <w:sz w:val="20"/>
          <w:szCs w:val="20"/>
        </w:rPr>
        <w:t>true</w:t>
      </w:r>
      <w:r w:rsidRPr="005C13B5">
        <w:rPr>
          <w:rFonts w:asciiTheme="majorBidi" w:hAnsiTheme="majorBidi" w:cstheme="majorBidi"/>
          <w:sz w:val="20"/>
          <w:szCs w:val="20"/>
        </w:rPr>
        <w:t xml:space="preserve"> or </w:t>
      </w:r>
      <w:r w:rsidRPr="005C13B5">
        <w:rPr>
          <w:rFonts w:asciiTheme="majorBidi" w:hAnsiTheme="majorBidi" w:cstheme="majorBidi"/>
          <w:i/>
          <w:sz w:val="20"/>
          <w:szCs w:val="20"/>
        </w:rPr>
        <w:t>proven</w:t>
      </w:r>
      <w:r w:rsidRPr="005C13B5">
        <w:rPr>
          <w:rFonts w:asciiTheme="majorBidi" w:hAnsiTheme="majorBidi" w:cstheme="majorBidi"/>
          <w:sz w:val="20"/>
          <w:szCs w:val="20"/>
        </w:rPr>
        <w:t xml:space="preserve">; it is only confirmed or refuted. </w:t>
      </w:r>
    </w:p>
    <w:p w14:paraId="775D1ADD" w14:textId="77777777" w:rsidR="00F12783" w:rsidRPr="005C13B5" w:rsidRDefault="00F12783"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Author Contributions</w:t>
      </w:r>
    </w:p>
    <w:p w14:paraId="49DC88C5" w14:textId="48B3650E" w:rsidR="00F12783" w:rsidRPr="005C13B5" w:rsidRDefault="00F12783"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3" w:history="1">
        <w:proofErr w:type="spellStart"/>
        <w:r w:rsidRPr="005C13B5">
          <w:rPr>
            <w:rStyle w:val="Hyperlink"/>
            <w:rFonts w:asciiTheme="majorBidi" w:hAnsiTheme="majorBidi" w:cstheme="majorBidi"/>
            <w:sz w:val="20"/>
            <w:szCs w:val="20"/>
          </w:rPr>
          <w:t>CRediT</w:t>
        </w:r>
        <w:proofErr w:type="spellEnd"/>
      </w:hyperlink>
      <w:r w:rsidRPr="005C13B5">
        <w:rPr>
          <w:rFonts w:asciiTheme="majorBidi" w:hAnsiTheme="majorBidi" w:cstheme="majorBidi"/>
          <w:sz w:val="20"/>
          <w:szCs w:val="20"/>
        </w:rPr>
        <w:t xml:space="preserve"> taxonomy for the term explanation. Authorship must be limited to those who have contributed substantially to the work re-ported.</w:t>
      </w:r>
    </w:p>
    <w:p w14:paraId="3406E860" w14:textId="657789E9" w:rsidR="009A42A7" w:rsidRPr="005C13B5" w:rsidRDefault="009A42A7"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All authors contributed equally to the conceptualization of the article and writing of the original and subsequent drafts.</w:t>
      </w:r>
    </w:p>
    <w:p w14:paraId="2C77CA67" w14:textId="77777777" w:rsidR="00531CD5" w:rsidRPr="005C13B5" w:rsidRDefault="00531CD5"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Data Availability Statement</w:t>
      </w:r>
    </w:p>
    <w:p w14:paraId="0A9CAD49" w14:textId="795A1C5E" w:rsidR="00456D9C" w:rsidRPr="005C13B5" w:rsidRDefault="00531CD5"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In this section, please provide details regarding where data supporting reported results can be found, including links to publicly archived datasets analyzed or generated during the study</w:t>
      </w:r>
      <w:r w:rsidR="00805927" w:rsidRPr="005C13B5">
        <w:rPr>
          <w:rFonts w:asciiTheme="majorBidi" w:hAnsiTheme="majorBidi" w:cstheme="majorBidi"/>
          <w:sz w:val="20"/>
          <w:szCs w:val="20"/>
        </w:rPr>
        <w:t xml:space="preserve"> (see </w:t>
      </w:r>
      <w:hyperlink r:id="rId14" w:history="1">
        <w:r w:rsidR="00805927" w:rsidRPr="005C13B5">
          <w:rPr>
            <w:rStyle w:val="Hyperlink"/>
            <w:rFonts w:asciiTheme="majorBidi" w:hAnsiTheme="majorBidi" w:cstheme="majorBidi"/>
            <w:b/>
            <w:bCs/>
            <w:color w:val="0033CC"/>
            <w:sz w:val="20"/>
            <w:szCs w:val="20"/>
          </w:rPr>
          <w:t>examples</w:t>
        </w:r>
      </w:hyperlink>
      <w:r w:rsidR="00805927" w:rsidRPr="005C13B5">
        <w:rPr>
          <w:rFonts w:asciiTheme="majorBidi" w:hAnsiTheme="majorBidi" w:cstheme="majorBidi"/>
          <w:sz w:val="20"/>
          <w:szCs w:val="20"/>
        </w:rPr>
        <w:t>)</w:t>
      </w:r>
      <w:r w:rsidRPr="005C13B5">
        <w:rPr>
          <w:rFonts w:asciiTheme="majorBidi" w:hAnsiTheme="majorBidi" w:cstheme="majorBidi"/>
          <w:sz w:val="20"/>
          <w:szCs w:val="20"/>
        </w:rPr>
        <w:t xml:space="preserve">. </w:t>
      </w:r>
      <w:r w:rsidR="00D13689" w:rsidRPr="005C13B5">
        <w:rPr>
          <w:rFonts w:asciiTheme="majorBidi" w:hAnsiTheme="majorBidi" w:cstheme="majorBidi"/>
          <w:sz w:val="20"/>
          <w:szCs w:val="20"/>
          <w:highlight w:val="yellow"/>
        </w:rPr>
        <w:t>Data available on request from the authors</w:t>
      </w:r>
      <w:r w:rsidR="00D13689" w:rsidRPr="005C13B5">
        <w:rPr>
          <w:rFonts w:asciiTheme="majorBidi" w:hAnsiTheme="majorBidi" w:cstheme="majorBidi"/>
          <w:sz w:val="20"/>
          <w:szCs w:val="20"/>
          <w:highlight w:val="yellow"/>
        </w:rPr>
        <w:tab/>
        <w:t>.</w:t>
      </w:r>
      <w:r w:rsidR="00D13689" w:rsidRPr="005C13B5">
        <w:rPr>
          <w:rFonts w:asciiTheme="majorBidi" w:hAnsiTheme="majorBidi" w:cstheme="majorBidi"/>
          <w:sz w:val="20"/>
          <w:szCs w:val="20"/>
        </w:rPr>
        <w:t xml:space="preserve"> </w:t>
      </w:r>
    </w:p>
    <w:p w14:paraId="37B07128" w14:textId="77777777" w:rsidR="00531CD5" w:rsidRPr="005C13B5" w:rsidRDefault="00531CD5" w:rsidP="005C13B5">
      <w:pPr>
        <w:spacing w:after="120" w:line="276" w:lineRule="auto"/>
        <w:ind w:left="284" w:firstLine="284"/>
        <w:jc w:val="both"/>
        <w:rPr>
          <w:rFonts w:asciiTheme="majorBidi" w:hAnsiTheme="majorBidi" w:cstheme="majorBidi"/>
          <w:sz w:val="20"/>
          <w:szCs w:val="20"/>
        </w:rPr>
      </w:pPr>
      <w:r w:rsidRPr="005C13B5">
        <w:rPr>
          <w:rFonts w:asciiTheme="majorBidi" w:hAnsiTheme="majorBidi" w:cstheme="majorBidi"/>
          <w:sz w:val="20"/>
          <w:szCs w:val="20"/>
        </w:rPr>
        <w:t>If the study did not report any data, you might add “</w:t>
      </w:r>
      <w:r w:rsidRPr="005C13B5">
        <w:rPr>
          <w:rFonts w:asciiTheme="majorBidi" w:hAnsiTheme="majorBidi" w:cstheme="majorBidi"/>
          <w:sz w:val="20"/>
          <w:szCs w:val="20"/>
          <w:highlight w:val="yellow"/>
        </w:rPr>
        <w:t>Not applicable</w:t>
      </w:r>
      <w:r w:rsidRPr="005C13B5">
        <w:rPr>
          <w:rFonts w:asciiTheme="majorBidi" w:hAnsiTheme="majorBidi" w:cstheme="majorBidi"/>
          <w:sz w:val="20"/>
          <w:szCs w:val="20"/>
        </w:rPr>
        <w:t>” here.</w:t>
      </w:r>
    </w:p>
    <w:p w14:paraId="06F1E8BF" w14:textId="77777777" w:rsidR="005523C5" w:rsidRPr="005C13B5" w:rsidRDefault="005523C5"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Acknowledgements</w:t>
      </w:r>
    </w:p>
    <w:p w14:paraId="097A995E" w14:textId="77777777" w:rsidR="00E33FB4" w:rsidRPr="005C13B5" w:rsidRDefault="005523C5"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 xml:space="preserve">The </w:t>
      </w:r>
      <w:r w:rsidRPr="005C13B5">
        <w:rPr>
          <w:rFonts w:asciiTheme="majorBidi" w:hAnsiTheme="majorBidi" w:cstheme="majorBidi"/>
          <w:i/>
          <w:iCs/>
          <w:sz w:val="20"/>
          <w:szCs w:val="20"/>
        </w:rPr>
        <w:t>Acknowledgments</w:t>
      </w:r>
      <w:r w:rsidRPr="005C13B5">
        <w:rPr>
          <w:rFonts w:asciiTheme="majorBidi" w:hAnsiTheme="majorBidi" w:cstheme="majorBidi"/>
          <w:sz w:val="20"/>
          <w:szCs w:val="20"/>
        </w:rPr>
        <w:t xml:space="preserve"> section should be a few sentences at the end, but it is important to recognize those people (organizations and individuals) who made considerable impact on the research, provided </w:t>
      </w:r>
      <w:r w:rsidRPr="005C13B5">
        <w:rPr>
          <w:rFonts w:asciiTheme="majorBidi" w:hAnsiTheme="majorBidi" w:cstheme="majorBidi"/>
          <w:i/>
          <w:iCs/>
          <w:sz w:val="20"/>
          <w:szCs w:val="20"/>
        </w:rPr>
        <w:t>significant</w:t>
      </w:r>
      <w:r w:rsidRPr="005C13B5">
        <w:rPr>
          <w:rFonts w:asciiTheme="majorBidi" w:hAnsiTheme="majorBidi" w:cstheme="majorBidi"/>
          <w:sz w:val="20"/>
          <w:szCs w:val="20"/>
        </w:rPr>
        <w:t xml:space="preserve"> help to the author to formulate and complete the experiment, and improved the research at any stage (from providing access to equipment or field sites to editing the manuscript). However, </w:t>
      </w:r>
      <w:bookmarkStart w:id="1" w:name="acknowlegments"/>
      <w:bookmarkEnd w:id="1"/>
      <w:r w:rsidR="006C1607" w:rsidRPr="005C13B5">
        <w:rPr>
          <w:rFonts w:asciiTheme="majorBidi" w:hAnsiTheme="majorBidi" w:cstheme="majorBidi"/>
          <w:sz w:val="20"/>
          <w:szCs w:val="20"/>
        </w:rPr>
        <w:t xml:space="preserve">this is an optional section. </w:t>
      </w:r>
    </w:p>
    <w:p w14:paraId="3F5A648B" w14:textId="77777777" w:rsidR="005523C5" w:rsidRPr="005C13B5" w:rsidRDefault="006C1607" w:rsidP="005C13B5">
      <w:pPr>
        <w:spacing w:after="120" w:line="276" w:lineRule="auto"/>
        <w:ind w:left="284"/>
        <w:jc w:val="both"/>
        <w:rPr>
          <w:rFonts w:asciiTheme="majorBidi" w:hAnsiTheme="majorBidi" w:cstheme="majorBidi"/>
          <w:sz w:val="20"/>
          <w:szCs w:val="20"/>
          <w:lang w:bidi="fa-IR"/>
        </w:rPr>
      </w:pPr>
      <w:r w:rsidRPr="005C13B5">
        <w:rPr>
          <w:rFonts w:asciiTheme="majorBidi" w:hAnsiTheme="majorBidi" w:cstheme="majorBidi"/>
          <w:sz w:val="20"/>
          <w:szCs w:val="20"/>
        </w:rPr>
        <w:t>In this section, you can acknowledge any support given which is not covered by the author contribution or funding sections. This may include administrative and technical support, or donations in kind (e.g., materials used for experiments).</w:t>
      </w:r>
    </w:p>
    <w:p w14:paraId="521CB028" w14:textId="77777777" w:rsidR="007B79E8" w:rsidRPr="005C13B5" w:rsidRDefault="007B79E8" w:rsidP="005C13B5">
      <w:pPr>
        <w:spacing w:after="120" w:line="276" w:lineRule="auto"/>
        <w:ind w:left="284"/>
        <w:jc w:val="both"/>
        <w:rPr>
          <w:rFonts w:asciiTheme="majorBidi" w:hAnsiTheme="majorBidi" w:cstheme="majorBidi"/>
          <w:sz w:val="20"/>
          <w:szCs w:val="20"/>
          <w:highlight w:val="yellow"/>
        </w:rPr>
      </w:pPr>
      <w:r w:rsidRPr="005C13B5">
        <w:rPr>
          <w:rFonts w:asciiTheme="majorBidi" w:hAnsiTheme="majorBidi" w:cstheme="majorBidi"/>
          <w:sz w:val="20"/>
          <w:szCs w:val="20"/>
          <w:highlight w:val="yellow"/>
        </w:rPr>
        <w:t xml:space="preserve">The authors would like to thank all participants in the present study. </w:t>
      </w:r>
    </w:p>
    <w:p w14:paraId="319ED75B" w14:textId="77777777" w:rsidR="007B79E8" w:rsidRPr="005C13B5" w:rsidRDefault="007B79E8"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The authors thank all participants in this study.</w:t>
      </w:r>
    </w:p>
    <w:p w14:paraId="35B89C52" w14:textId="77777777" w:rsidR="007B79E8" w:rsidRPr="005C13B5" w:rsidRDefault="007B79E8" w:rsidP="005C13B5">
      <w:pPr>
        <w:spacing w:after="120" w:line="276" w:lineRule="auto"/>
        <w:ind w:left="284"/>
        <w:jc w:val="both"/>
        <w:rPr>
          <w:rFonts w:asciiTheme="majorBidi" w:hAnsiTheme="majorBidi" w:cstheme="majorBidi"/>
          <w:sz w:val="20"/>
          <w:szCs w:val="20"/>
          <w:highlight w:val="yellow"/>
        </w:rPr>
      </w:pPr>
      <w:r w:rsidRPr="005C13B5">
        <w:rPr>
          <w:rFonts w:asciiTheme="majorBidi" w:hAnsiTheme="majorBidi" w:cstheme="majorBidi"/>
          <w:sz w:val="20"/>
          <w:szCs w:val="20"/>
          <w:highlight w:val="yellow"/>
        </w:rPr>
        <w:t>The authors would like to thank anonymous referees for their constructive comments.</w:t>
      </w:r>
    </w:p>
    <w:p w14:paraId="0651BC9A" w14:textId="77777777" w:rsidR="007B79E8" w:rsidRPr="005C13B5" w:rsidRDefault="007B79E8"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green"/>
        </w:rPr>
        <w:t>The authors would like to thank anonymous reviewers for their valuable suggestions in manuscript revision.</w:t>
      </w:r>
    </w:p>
    <w:p w14:paraId="0CBFA5DD" w14:textId="77777777" w:rsidR="00CC5829" w:rsidRPr="005C13B5" w:rsidRDefault="00CC5829"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lastRenderedPageBreak/>
        <w:t xml:space="preserve">Ethical considerations </w:t>
      </w:r>
    </w:p>
    <w:p w14:paraId="314F2368" w14:textId="77777777" w:rsidR="001A1CB9" w:rsidRPr="005C13B5" w:rsidRDefault="001A1CB9"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The authors avoided data fabrication, falsification, and plagiarism, and any form of misconduct.</w:t>
      </w:r>
    </w:p>
    <w:p w14:paraId="2F4AD4BF" w14:textId="5DDB6FBC" w:rsidR="00CC5829" w:rsidRPr="005C13B5" w:rsidRDefault="00CC5829"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 xml:space="preserve">The study was approved by the Ethics Committee of the University of ABCD (Ethical code: </w:t>
      </w:r>
      <w:r w:rsidR="00AE680A" w:rsidRPr="005C13B5">
        <w:rPr>
          <w:rFonts w:asciiTheme="majorBidi" w:hAnsiTheme="majorBidi" w:cstheme="majorBidi"/>
          <w:sz w:val="20"/>
          <w:szCs w:val="20"/>
        </w:rPr>
        <w:t>IR</w:t>
      </w:r>
      <w:r w:rsidRPr="005C13B5">
        <w:rPr>
          <w:rFonts w:asciiTheme="majorBidi" w:hAnsiTheme="majorBidi" w:cstheme="majorBidi"/>
          <w:sz w:val="20"/>
          <w:szCs w:val="20"/>
        </w:rPr>
        <w:t>.</w:t>
      </w:r>
      <w:r w:rsidR="00AE680A" w:rsidRPr="005C13B5">
        <w:rPr>
          <w:rFonts w:asciiTheme="majorBidi" w:hAnsiTheme="majorBidi" w:cstheme="majorBidi"/>
          <w:sz w:val="20"/>
          <w:szCs w:val="20"/>
        </w:rPr>
        <w:t>UT</w:t>
      </w:r>
      <w:r w:rsidRPr="005C13B5">
        <w:rPr>
          <w:rFonts w:asciiTheme="majorBidi" w:hAnsiTheme="majorBidi" w:cstheme="majorBidi"/>
          <w:sz w:val="20"/>
          <w:szCs w:val="20"/>
        </w:rPr>
        <w:t>.REC.202</w:t>
      </w:r>
      <w:r w:rsidR="00AE680A" w:rsidRPr="005C13B5">
        <w:rPr>
          <w:rFonts w:asciiTheme="majorBidi" w:hAnsiTheme="majorBidi" w:cstheme="majorBidi"/>
          <w:sz w:val="20"/>
          <w:szCs w:val="20"/>
        </w:rPr>
        <w:t>4</w:t>
      </w:r>
      <w:r w:rsidRPr="005C13B5">
        <w:rPr>
          <w:rFonts w:asciiTheme="majorBidi" w:hAnsiTheme="majorBidi" w:cstheme="majorBidi"/>
          <w:sz w:val="20"/>
          <w:szCs w:val="20"/>
        </w:rPr>
        <w:t xml:space="preserve">.500). </w:t>
      </w:r>
    </w:p>
    <w:p w14:paraId="64D06579" w14:textId="77777777" w:rsidR="00CC5829" w:rsidRPr="005C13B5" w:rsidRDefault="00CC5829"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Funding</w:t>
      </w:r>
    </w:p>
    <w:p w14:paraId="5601DA2B" w14:textId="2CEA71D0" w:rsidR="001A1CB9" w:rsidRPr="005C13B5" w:rsidRDefault="001A1CB9"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This research did not receive any specific grant from funding agencies in the public, commercial, or not-for-profit sectors.</w:t>
      </w:r>
    </w:p>
    <w:p w14:paraId="29D1B4BD" w14:textId="3106EEDF" w:rsidR="00CC5829" w:rsidRPr="005C13B5" w:rsidRDefault="00CC5829"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The study was funded by the University of ABCD, Cou</w:t>
      </w:r>
      <w:r w:rsidR="001A1CB9" w:rsidRPr="005C13B5">
        <w:rPr>
          <w:rFonts w:asciiTheme="majorBidi" w:hAnsiTheme="majorBidi" w:cstheme="majorBidi"/>
          <w:sz w:val="20"/>
          <w:szCs w:val="20"/>
        </w:rPr>
        <w:t>ntry ABCD, and Grant No. 111111</w:t>
      </w:r>
      <w:r w:rsidR="00210217" w:rsidRPr="005C13B5">
        <w:rPr>
          <w:rFonts w:asciiTheme="majorBidi" w:hAnsiTheme="majorBidi" w:cstheme="majorBidi"/>
          <w:sz w:val="20"/>
          <w:szCs w:val="20"/>
        </w:rPr>
        <w:t>.</w:t>
      </w:r>
    </w:p>
    <w:p w14:paraId="6D0F9212" w14:textId="77777777" w:rsidR="00CC5829" w:rsidRPr="005C13B5" w:rsidRDefault="00CC5829"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Conflict of interest</w:t>
      </w:r>
    </w:p>
    <w:p w14:paraId="00334417" w14:textId="77777777" w:rsidR="001A1CB9" w:rsidRPr="005C13B5" w:rsidRDefault="00CC5829"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highlight w:val="yellow"/>
        </w:rPr>
        <w:t xml:space="preserve">The authors </w:t>
      </w:r>
      <w:r w:rsidR="00A864F5" w:rsidRPr="005C13B5">
        <w:rPr>
          <w:rFonts w:asciiTheme="majorBidi" w:hAnsiTheme="majorBidi" w:cstheme="majorBidi"/>
          <w:sz w:val="20"/>
          <w:szCs w:val="20"/>
          <w:highlight w:val="yellow"/>
        </w:rPr>
        <w:t xml:space="preserve">declare </w:t>
      </w:r>
      <w:r w:rsidRPr="005C13B5">
        <w:rPr>
          <w:rFonts w:asciiTheme="majorBidi" w:hAnsiTheme="majorBidi" w:cstheme="majorBidi"/>
          <w:sz w:val="20"/>
          <w:szCs w:val="20"/>
          <w:highlight w:val="yellow"/>
        </w:rPr>
        <w:t>no conflict of interest.</w:t>
      </w:r>
      <w:r w:rsidR="00A864F5" w:rsidRPr="005C13B5">
        <w:rPr>
          <w:rFonts w:asciiTheme="majorBidi" w:hAnsiTheme="majorBidi" w:cstheme="majorBidi"/>
          <w:sz w:val="20"/>
          <w:szCs w:val="20"/>
        </w:rPr>
        <w:t xml:space="preserve"> </w:t>
      </w:r>
    </w:p>
    <w:p w14:paraId="0963AD76" w14:textId="1A1A5B74" w:rsidR="005523C5" w:rsidRPr="005C13B5" w:rsidRDefault="00A864F5"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05E8C2CF" w14:textId="77777777" w:rsidR="00FC7B01" w:rsidRPr="005C13B5" w:rsidRDefault="00FC7B01" w:rsidP="005C13B5">
      <w:pPr>
        <w:pStyle w:val="Heading2"/>
        <w:spacing w:before="0" w:after="120" w:line="276" w:lineRule="auto"/>
        <w:rPr>
          <w:rFonts w:asciiTheme="majorBidi" w:hAnsiTheme="majorBidi"/>
          <w:color w:val="000000"/>
          <w:sz w:val="20"/>
          <w:szCs w:val="20"/>
        </w:rPr>
      </w:pPr>
      <w:r w:rsidRPr="005C13B5">
        <w:rPr>
          <w:rFonts w:asciiTheme="majorBidi" w:hAnsiTheme="majorBidi"/>
          <w:color w:val="000000"/>
          <w:sz w:val="20"/>
          <w:szCs w:val="20"/>
        </w:rPr>
        <w:t>Declaration of Generative AI and AI-assisted technologies in the writing process</w:t>
      </w:r>
    </w:p>
    <w:p w14:paraId="4D86428F" w14:textId="77777777" w:rsidR="00FC7B01" w:rsidRPr="005C13B5" w:rsidRDefault="00FC7B01"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During the preparation of this work the author</w:t>
      </w:r>
      <w:r w:rsidRPr="005C13B5">
        <w:rPr>
          <w:rFonts w:asciiTheme="majorBidi" w:hAnsiTheme="majorBidi" w:cstheme="majorBidi"/>
          <w:sz w:val="20"/>
          <w:szCs w:val="20"/>
          <w:highlight w:val="yellow"/>
        </w:rPr>
        <w:t>(s)</w:t>
      </w:r>
      <w:r w:rsidRPr="005C13B5">
        <w:rPr>
          <w:rFonts w:asciiTheme="majorBidi" w:hAnsiTheme="majorBidi" w:cstheme="majorBidi"/>
          <w:sz w:val="20"/>
          <w:szCs w:val="20"/>
        </w:rPr>
        <w:t xml:space="preserve"> used </w:t>
      </w:r>
      <w:r w:rsidRPr="005C13B5">
        <w:rPr>
          <w:rFonts w:asciiTheme="majorBidi" w:hAnsiTheme="majorBidi" w:cstheme="majorBidi"/>
          <w:sz w:val="20"/>
          <w:szCs w:val="20"/>
          <w:highlight w:val="yellow"/>
        </w:rPr>
        <w:t>[NAME TOOL / SERVICE]</w:t>
      </w:r>
      <w:r w:rsidRPr="005C13B5">
        <w:rPr>
          <w:rFonts w:asciiTheme="majorBidi" w:hAnsiTheme="majorBidi" w:cstheme="majorBidi"/>
          <w:sz w:val="20"/>
          <w:szCs w:val="20"/>
        </w:rPr>
        <w:t xml:space="preserve"> in order to </w:t>
      </w:r>
      <w:r w:rsidRPr="005C13B5">
        <w:rPr>
          <w:rFonts w:asciiTheme="majorBidi" w:hAnsiTheme="majorBidi" w:cstheme="majorBidi"/>
          <w:sz w:val="20"/>
          <w:szCs w:val="20"/>
          <w:highlight w:val="yellow"/>
        </w:rPr>
        <w:t>[REASON]</w:t>
      </w:r>
      <w:r w:rsidRPr="005C13B5">
        <w:rPr>
          <w:rFonts w:asciiTheme="majorBidi" w:hAnsiTheme="majorBidi" w:cstheme="majorBidi"/>
          <w:sz w:val="20"/>
          <w:szCs w:val="20"/>
        </w:rPr>
        <w:t>. After using this tool/service, the author(s) reviewed and edited the content as needed and take</w:t>
      </w:r>
      <w:r w:rsidRPr="005C13B5">
        <w:rPr>
          <w:rFonts w:asciiTheme="majorBidi" w:hAnsiTheme="majorBidi" w:cstheme="majorBidi"/>
          <w:sz w:val="20"/>
          <w:szCs w:val="20"/>
          <w:highlight w:val="yellow"/>
        </w:rPr>
        <w:t>(s)</w:t>
      </w:r>
      <w:r w:rsidRPr="005C13B5">
        <w:rPr>
          <w:rFonts w:asciiTheme="majorBidi" w:hAnsiTheme="majorBidi" w:cstheme="majorBidi"/>
          <w:sz w:val="20"/>
          <w:szCs w:val="20"/>
        </w:rPr>
        <w:t xml:space="preserve"> full responsibility for the content of the publication.</w:t>
      </w:r>
    </w:p>
    <w:p w14:paraId="32B44D1B" w14:textId="57FEEADC" w:rsidR="00FC7B01" w:rsidRPr="005C13B5" w:rsidRDefault="00FC7B01" w:rsidP="005C13B5">
      <w:pPr>
        <w:spacing w:after="120" w:line="276" w:lineRule="auto"/>
        <w:ind w:left="284"/>
        <w:jc w:val="both"/>
        <w:rPr>
          <w:rFonts w:asciiTheme="majorBidi" w:hAnsiTheme="majorBidi" w:cstheme="majorBidi"/>
          <w:color w:val="FF0000"/>
          <w:sz w:val="20"/>
          <w:szCs w:val="20"/>
        </w:rPr>
      </w:pPr>
      <w:r w:rsidRPr="005C13B5">
        <w:rPr>
          <w:rFonts w:asciiTheme="majorBidi" w:hAnsiTheme="majorBidi" w:cstheme="majorBidi"/>
          <w:color w:val="FF0000"/>
          <w:sz w:val="20"/>
          <w:szCs w:val="20"/>
        </w:rPr>
        <w:t>This declaration does not apply to the use of basic tools for checking grammar, spelling, references, etc. If there is nothing to disclose, there is no need to add a statement.</w:t>
      </w:r>
    </w:p>
    <w:p w14:paraId="50023127" w14:textId="77777777" w:rsidR="004323A9" w:rsidRPr="005C13B5" w:rsidRDefault="004323A9"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Appendix A</w:t>
      </w:r>
    </w:p>
    <w:p w14:paraId="7F24823A" w14:textId="77777777" w:rsidR="004323A9" w:rsidRPr="005C13B5" w:rsidRDefault="004323A9"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The appendix is an optional section that can contain details and data supplemental to the main text</w:t>
      </w:r>
      <w:r w:rsidR="006A75BB" w:rsidRPr="005C13B5">
        <w:rPr>
          <w:rFonts w:asciiTheme="majorBidi" w:hAnsiTheme="majorBidi" w:cstheme="majorBidi"/>
          <w:sz w:val="20"/>
          <w:szCs w:val="20"/>
        </w:rPr>
        <w:t>. F</w:t>
      </w:r>
      <w:r w:rsidRPr="005C13B5">
        <w:rPr>
          <w:rFonts w:asciiTheme="majorBidi" w:hAnsiTheme="majorBidi" w:cstheme="majorBidi"/>
          <w:sz w:val="20"/>
          <w:szCs w:val="20"/>
        </w:rPr>
        <w:t>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36A4DBD7" w14:textId="77777777" w:rsidR="004323A9" w:rsidRPr="005C13B5" w:rsidRDefault="004323A9" w:rsidP="005C13B5">
      <w:pPr>
        <w:pStyle w:val="Heading2"/>
        <w:spacing w:before="0" w:after="120" w:line="276" w:lineRule="auto"/>
        <w:rPr>
          <w:rFonts w:asciiTheme="majorBidi" w:hAnsiTheme="majorBidi"/>
          <w:color w:val="auto"/>
          <w:sz w:val="20"/>
          <w:szCs w:val="20"/>
        </w:rPr>
      </w:pPr>
      <w:r w:rsidRPr="005C13B5">
        <w:rPr>
          <w:rFonts w:asciiTheme="majorBidi" w:hAnsiTheme="majorBidi"/>
          <w:color w:val="auto"/>
          <w:sz w:val="20"/>
          <w:szCs w:val="20"/>
        </w:rPr>
        <w:t>Appendix B</w:t>
      </w:r>
    </w:p>
    <w:p w14:paraId="6D9288D1" w14:textId="77777777" w:rsidR="004323A9" w:rsidRPr="005C13B5" w:rsidRDefault="004323A9"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t>All appendix sections must be cited in the main text. In the appendices, Figures, Tables, etc. should be labeled starting with “A”—e.g., Figure A1, Figure A2, etc.</w:t>
      </w:r>
    </w:p>
    <w:p w14:paraId="7B4C3598" w14:textId="63FBC4A3" w:rsidR="002B5B0C" w:rsidRPr="005C13B5" w:rsidRDefault="002B5B0C" w:rsidP="005C13B5">
      <w:pPr>
        <w:spacing w:after="120" w:line="276" w:lineRule="auto"/>
        <w:ind w:left="284"/>
        <w:jc w:val="both"/>
        <w:rPr>
          <w:rFonts w:asciiTheme="majorBidi" w:hAnsiTheme="majorBidi" w:cstheme="majorBidi"/>
          <w:sz w:val="20"/>
          <w:szCs w:val="20"/>
        </w:rPr>
      </w:pPr>
      <w:r w:rsidRPr="005C13B5">
        <w:rPr>
          <w:rFonts w:asciiTheme="majorBidi" w:hAnsiTheme="majorBidi" w:cstheme="majorBidi"/>
          <w:sz w:val="20"/>
          <w:szCs w:val="20"/>
        </w:rPr>
        <w:br w:type="page"/>
      </w:r>
    </w:p>
    <w:p w14:paraId="29979F3B" w14:textId="77777777" w:rsidR="005523C5" w:rsidRPr="00DF39B4" w:rsidRDefault="005523C5" w:rsidP="00A70F20">
      <w:pPr>
        <w:pStyle w:val="Heading2"/>
        <w:spacing w:before="0" w:after="120" w:line="276" w:lineRule="auto"/>
        <w:rPr>
          <w:rFonts w:asciiTheme="majorBidi" w:hAnsiTheme="majorBidi"/>
          <w:color w:val="auto"/>
          <w:sz w:val="20"/>
          <w:szCs w:val="20"/>
        </w:rPr>
      </w:pPr>
      <w:r w:rsidRPr="00DF39B4">
        <w:rPr>
          <w:rFonts w:asciiTheme="majorBidi" w:hAnsiTheme="majorBidi"/>
          <w:color w:val="auto"/>
          <w:sz w:val="20"/>
          <w:szCs w:val="20"/>
        </w:rPr>
        <w:lastRenderedPageBreak/>
        <w:t>References</w:t>
      </w:r>
    </w:p>
    <w:p w14:paraId="77340103" w14:textId="39392178" w:rsidR="00041CDA" w:rsidRPr="00DF39B4" w:rsidRDefault="00041CDA" w:rsidP="00A70F20">
      <w:pPr>
        <w:pStyle w:val="Standard"/>
        <w:spacing w:after="120"/>
        <w:ind w:left="864" w:hanging="576"/>
        <w:jc w:val="both"/>
        <w:rPr>
          <w:rFonts w:asciiTheme="majorBidi" w:hAnsiTheme="majorBidi" w:cstheme="majorBidi"/>
          <w:sz w:val="20"/>
          <w:szCs w:val="20"/>
        </w:rPr>
      </w:pPr>
      <w:r w:rsidRPr="00706CEB">
        <w:rPr>
          <w:rFonts w:asciiTheme="majorBidi" w:hAnsiTheme="majorBidi" w:cstheme="majorBidi"/>
          <w:sz w:val="20"/>
          <w:szCs w:val="20"/>
          <w:highlight w:val="green"/>
        </w:rPr>
        <w:t xml:space="preserve">The </w:t>
      </w:r>
      <w:r w:rsidR="00706CEB" w:rsidRPr="00706CEB">
        <w:rPr>
          <w:rFonts w:asciiTheme="majorBidi" w:hAnsiTheme="majorBidi" w:cstheme="majorBidi"/>
          <w:i/>
          <w:iCs/>
          <w:sz w:val="20"/>
          <w:szCs w:val="20"/>
          <w:highlight w:val="green"/>
        </w:rPr>
        <w:t xml:space="preserve">International Journal of Supply and Operations Management </w:t>
      </w:r>
      <w:r w:rsidR="006447C4" w:rsidRPr="00DF39B4">
        <w:rPr>
          <w:rFonts w:asciiTheme="majorBidi" w:hAnsiTheme="majorBidi" w:cstheme="majorBidi"/>
          <w:sz w:val="20"/>
          <w:szCs w:val="20"/>
          <w:highlight w:val="green"/>
        </w:rPr>
        <w:t>adopts the APA style to align with international standards.</w:t>
      </w:r>
    </w:p>
    <w:p w14:paraId="29ED1911"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lang w:val="fr-FR"/>
        </w:rPr>
      </w:pPr>
      <w:proofErr w:type="spellStart"/>
      <w:r w:rsidRPr="00DF39B4">
        <w:rPr>
          <w:rFonts w:ascii="Times New Roman" w:hAnsi="Times New Roman" w:cs="Times New Roman"/>
          <w:sz w:val="20"/>
          <w:szCs w:val="20"/>
        </w:rPr>
        <w:t>Bawack</w:t>
      </w:r>
      <w:proofErr w:type="spellEnd"/>
      <w:r w:rsidRPr="00DF39B4">
        <w:rPr>
          <w:rFonts w:ascii="Times New Roman" w:hAnsi="Times New Roman" w:cs="Times New Roman"/>
          <w:sz w:val="20"/>
          <w:szCs w:val="20"/>
        </w:rPr>
        <w:t xml:space="preserve">, R., Roderick, S., </w:t>
      </w:r>
      <w:proofErr w:type="spellStart"/>
      <w:r w:rsidRPr="00DF39B4">
        <w:rPr>
          <w:rFonts w:ascii="Times New Roman" w:hAnsi="Times New Roman" w:cs="Times New Roman"/>
          <w:sz w:val="20"/>
          <w:szCs w:val="20"/>
        </w:rPr>
        <w:t>Badhrus</w:t>
      </w:r>
      <w:proofErr w:type="spellEnd"/>
      <w:r w:rsidRPr="00DF39B4">
        <w:rPr>
          <w:rFonts w:ascii="Times New Roman" w:hAnsi="Times New Roman" w:cs="Times New Roman"/>
          <w:sz w:val="20"/>
          <w:szCs w:val="20"/>
        </w:rPr>
        <w:t xml:space="preserve">, A., </w:t>
      </w:r>
      <w:proofErr w:type="spellStart"/>
      <w:r w:rsidRPr="00DF39B4">
        <w:rPr>
          <w:rFonts w:ascii="Times New Roman" w:hAnsi="Times New Roman" w:cs="Times New Roman"/>
          <w:sz w:val="20"/>
          <w:szCs w:val="20"/>
        </w:rPr>
        <w:t>Dennehy</w:t>
      </w:r>
      <w:proofErr w:type="spellEnd"/>
      <w:r w:rsidRPr="00DF39B4">
        <w:rPr>
          <w:rFonts w:ascii="Times New Roman" w:hAnsi="Times New Roman" w:cs="Times New Roman"/>
          <w:sz w:val="20"/>
          <w:szCs w:val="20"/>
        </w:rPr>
        <w:t xml:space="preserve">, D., &amp; Corbett, J. (2025). Indigenous knowledge and information technology for sustainable development. </w:t>
      </w:r>
      <w:r w:rsidRPr="00DF39B4">
        <w:rPr>
          <w:rFonts w:ascii="Times New Roman" w:hAnsi="Times New Roman" w:cs="Times New Roman"/>
          <w:i/>
          <w:iCs/>
          <w:sz w:val="20"/>
          <w:szCs w:val="20"/>
        </w:rPr>
        <w:t>Information Technology for Development</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31</w:t>
      </w:r>
      <w:r w:rsidRPr="00DF39B4">
        <w:rPr>
          <w:rFonts w:ascii="Times New Roman" w:hAnsi="Times New Roman" w:cs="Times New Roman"/>
          <w:sz w:val="20"/>
          <w:szCs w:val="20"/>
        </w:rPr>
        <w:t xml:space="preserve">(2), 233-250. </w:t>
      </w:r>
      <w:hyperlink r:id="rId15" w:history="1">
        <w:r w:rsidRPr="00DF39B4">
          <w:rPr>
            <w:rStyle w:val="Hyperlink"/>
            <w:rFonts w:ascii="Times New Roman" w:hAnsi="Times New Roman" w:cs="Times New Roman"/>
            <w:sz w:val="20"/>
            <w:szCs w:val="20"/>
            <w:u w:val="none"/>
            <w:lang w:val="fr-FR"/>
          </w:rPr>
          <w:t>https://doi.org/10.1080/02681102.2025.2472495</w:t>
        </w:r>
      </w:hyperlink>
      <w:r w:rsidRPr="00DF39B4">
        <w:rPr>
          <w:rFonts w:ascii="Times New Roman" w:hAnsi="Times New Roman" w:cs="Times New Roman"/>
          <w:sz w:val="20"/>
          <w:szCs w:val="20"/>
          <w:lang w:val="fr-FR"/>
        </w:rPr>
        <w:t xml:space="preserve"> </w:t>
      </w:r>
    </w:p>
    <w:p w14:paraId="07E7703B"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r w:rsidRPr="00DF39B4">
        <w:rPr>
          <w:rFonts w:ascii="Times New Roman" w:hAnsi="Times New Roman" w:cs="Times New Roman"/>
          <w:sz w:val="20"/>
          <w:szCs w:val="20"/>
          <w:lang w:val="fr-FR"/>
        </w:rPr>
        <w:t xml:space="preserve">De Andrade, P. R., </w:t>
      </w:r>
      <w:proofErr w:type="spellStart"/>
      <w:r w:rsidRPr="00DF39B4">
        <w:rPr>
          <w:rFonts w:ascii="Times New Roman" w:hAnsi="Times New Roman" w:cs="Times New Roman"/>
          <w:sz w:val="20"/>
          <w:szCs w:val="20"/>
          <w:lang w:val="fr-FR"/>
        </w:rPr>
        <w:t>Patuzzo</w:t>
      </w:r>
      <w:proofErr w:type="spellEnd"/>
      <w:r w:rsidRPr="00DF39B4">
        <w:rPr>
          <w:rFonts w:ascii="Times New Roman" w:hAnsi="Times New Roman" w:cs="Times New Roman"/>
          <w:sz w:val="20"/>
          <w:szCs w:val="20"/>
          <w:lang w:val="fr-FR"/>
        </w:rPr>
        <w:t xml:space="preserve">, G. V., &amp; Cardoso, F. A. R. (2025). </w:t>
      </w:r>
      <w:r w:rsidRPr="00DF39B4">
        <w:rPr>
          <w:rFonts w:ascii="Times New Roman" w:hAnsi="Times New Roman" w:cs="Times New Roman"/>
          <w:sz w:val="20"/>
          <w:szCs w:val="20"/>
        </w:rPr>
        <w:t xml:space="preserve">Industrial management: implementation of the TPM tool in a coffee industry. </w:t>
      </w:r>
      <w:r w:rsidRPr="00DF39B4">
        <w:rPr>
          <w:rFonts w:ascii="Times New Roman" w:hAnsi="Times New Roman" w:cs="Times New Roman"/>
          <w:i/>
          <w:iCs/>
          <w:sz w:val="20"/>
          <w:szCs w:val="20"/>
        </w:rPr>
        <w:t>Brazilian Journal of Production Engineering</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11</w:t>
      </w:r>
      <w:r w:rsidRPr="00DF39B4">
        <w:rPr>
          <w:rFonts w:ascii="Times New Roman" w:hAnsi="Times New Roman" w:cs="Times New Roman"/>
          <w:sz w:val="20"/>
          <w:szCs w:val="20"/>
        </w:rPr>
        <w:t xml:space="preserve">(1), 166-191. </w:t>
      </w:r>
      <w:hyperlink r:id="rId16" w:history="1">
        <w:r w:rsidRPr="00DF39B4">
          <w:rPr>
            <w:rStyle w:val="Hyperlink"/>
            <w:rFonts w:ascii="Times New Roman" w:hAnsi="Times New Roman" w:cs="Times New Roman"/>
            <w:sz w:val="20"/>
            <w:szCs w:val="20"/>
            <w:u w:val="none"/>
          </w:rPr>
          <w:t>https://dx.doi.org/10.47456/bjpe.v11i1.46368</w:t>
        </w:r>
      </w:hyperlink>
      <w:r w:rsidRPr="00DF39B4">
        <w:rPr>
          <w:rFonts w:ascii="Times New Roman" w:hAnsi="Times New Roman" w:cs="Times New Roman"/>
          <w:color w:val="0033CC"/>
          <w:sz w:val="20"/>
          <w:szCs w:val="20"/>
        </w:rPr>
        <w:t xml:space="preserve"> </w:t>
      </w:r>
    </w:p>
    <w:p w14:paraId="54C92CBF"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r w:rsidRPr="00DF39B4">
        <w:rPr>
          <w:rFonts w:ascii="Times New Roman" w:hAnsi="Times New Roman" w:cs="Times New Roman"/>
          <w:sz w:val="20"/>
          <w:szCs w:val="20"/>
        </w:rPr>
        <w:t xml:space="preserve">Dong, A. (2025). Information security in cloud computing. </w:t>
      </w:r>
      <w:r w:rsidRPr="00DF39B4">
        <w:rPr>
          <w:rFonts w:ascii="Times New Roman" w:hAnsi="Times New Roman" w:cs="Times New Roman"/>
          <w:i/>
          <w:iCs/>
          <w:sz w:val="20"/>
          <w:szCs w:val="20"/>
        </w:rPr>
        <w:t>International Journal of Management Science Research</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8</w:t>
      </w:r>
      <w:r w:rsidRPr="00DF39B4">
        <w:rPr>
          <w:rFonts w:ascii="Times New Roman" w:hAnsi="Times New Roman" w:cs="Times New Roman"/>
          <w:sz w:val="20"/>
          <w:szCs w:val="20"/>
        </w:rPr>
        <w:t>(6), 36-39.</w:t>
      </w:r>
    </w:p>
    <w:p w14:paraId="44C686C2"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r w:rsidRPr="00DF39B4">
        <w:rPr>
          <w:rFonts w:ascii="Times New Roman" w:hAnsi="Times New Roman" w:cs="Times New Roman"/>
          <w:sz w:val="20"/>
          <w:szCs w:val="20"/>
          <w:lang w:val="fr-FR"/>
        </w:rPr>
        <w:t xml:space="preserve">Guo, Y., Song, Y., &amp; Zhang, M. (2025). </w:t>
      </w:r>
      <w:r w:rsidRPr="00DF39B4">
        <w:rPr>
          <w:rFonts w:ascii="Times New Roman" w:hAnsi="Times New Roman" w:cs="Times New Roman"/>
          <w:sz w:val="20"/>
          <w:szCs w:val="20"/>
        </w:rPr>
        <w:t xml:space="preserve">Value realization of intelligent emergency management: research framework from technology enabling to value creation. </w:t>
      </w:r>
      <w:r w:rsidRPr="00DF39B4">
        <w:rPr>
          <w:rFonts w:ascii="Times New Roman" w:hAnsi="Times New Roman" w:cs="Times New Roman"/>
          <w:i/>
          <w:iCs/>
          <w:sz w:val="20"/>
          <w:szCs w:val="20"/>
        </w:rPr>
        <w:t>Data Science and Management</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8</w:t>
      </w:r>
      <w:r w:rsidRPr="00DF39B4">
        <w:rPr>
          <w:rFonts w:ascii="Times New Roman" w:hAnsi="Times New Roman" w:cs="Times New Roman"/>
          <w:sz w:val="20"/>
          <w:szCs w:val="20"/>
        </w:rPr>
        <w:t xml:space="preserve">(1), 11-22. </w:t>
      </w:r>
      <w:hyperlink r:id="rId17" w:history="1">
        <w:r w:rsidRPr="00DF39B4">
          <w:rPr>
            <w:rStyle w:val="Hyperlink"/>
            <w:rFonts w:ascii="Times New Roman" w:hAnsi="Times New Roman" w:cs="Times New Roman"/>
            <w:sz w:val="20"/>
            <w:szCs w:val="20"/>
            <w:u w:val="none"/>
          </w:rPr>
          <w:t>https://doi.org/10.1016/j.dsm.2024.06.001</w:t>
        </w:r>
      </w:hyperlink>
    </w:p>
    <w:p w14:paraId="0F2CA57C"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proofErr w:type="spellStart"/>
      <w:r w:rsidRPr="00DF39B4">
        <w:rPr>
          <w:rFonts w:ascii="Times New Roman" w:hAnsi="Times New Roman" w:cs="Times New Roman"/>
          <w:sz w:val="20"/>
          <w:szCs w:val="20"/>
        </w:rPr>
        <w:t>Jin</w:t>
      </w:r>
      <w:proofErr w:type="spellEnd"/>
      <w:r w:rsidRPr="00DF39B4">
        <w:rPr>
          <w:rFonts w:ascii="Times New Roman" w:hAnsi="Times New Roman" w:cs="Times New Roman"/>
          <w:sz w:val="20"/>
          <w:szCs w:val="20"/>
        </w:rPr>
        <w:t xml:space="preserve">, W., &amp; </w:t>
      </w:r>
      <w:proofErr w:type="spellStart"/>
      <w:r w:rsidRPr="00DF39B4">
        <w:rPr>
          <w:rFonts w:ascii="Times New Roman" w:hAnsi="Times New Roman" w:cs="Times New Roman"/>
          <w:sz w:val="20"/>
          <w:szCs w:val="20"/>
        </w:rPr>
        <w:t>McElheran</w:t>
      </w:r>
      <w:proofErr w:type="spellEnd"/>
      <w:r w:rsidRPr="00DF39B4">
        <w:rPr>
          <w:rFonts w:ascii="Times New Roman" w:hAnsi="Times New Roman" w:cs="Times New Roman"/>
          <w:sz w:val="20"/>
          <w:szCs w:val="20"/>
        </w:rPr>
        <w:t xml:space="preserve">, K. (2025). Economies before scale: IT strategy and performance dynamics of young US businesses. </w:t>
      </w:r>
      <w:r w:rsidRPr="00DF39B4">
        <w:rPr>
          <w:rFonts w:ascii="Times New Roman" w:hAnsi="Times New Roman" w:cs="Times New Roman"/>
          <w:i/>
          <w:iCs/>
          <w:sz w:val="20"/>
          <w:szCs w:val="20"/>
        </w:rPr>
        <w:t>Management Science</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71</w:t>
      </w:r>
      <w:r w:rsidRPr="00DF39B4">
        <w:rPr>
          <w:rFonts w:ascii="Times New Roman" w:hAnsi="Times New Roman" w:cs="Times New Roman"/>
          <w:sz w:val="20"/>
          <w:szCs w:val="20"/>
        </w:rPr>
        <w:t xml:space="preserve">(9), 7449-7473. </w:t>
      </w:r>
      <w:hyperlink r:id="rId18" w:history="1">
        <w:r w:rsidRPr="00DF39B4">
          <w:rPr>
            <w:rStyle w:val="Hyperlink"/>
            <w:rFonts w:ascii="Times New Roman" w:hAnsi="Times New Roman" w:cs="Times New Roman"/>
            <w:sz w:val="20"/>
            <w:szCs w:val="20"/>
            <w:u w:val="none"/>
          </w:rPr>
          <w:t>https://doi.org/10.1287/mnsc.2019.03116</w:t>
        </w:r>
      </w:hyperlink>
      <w:r w:rsidRPr="00DF39B4">
        <w:rPr>
          <w:rFonts w:ascii="Times New Roman" w:hAnsi="Times New Roman" w:cs="Times New Roman"/>
          <w:sz w:val="20"/>
          <w:szCs w:val="20"/>
        </w:rPr>
        <w:t xml:space="preserve"> </w:t>
      </w:r>
    </w:p>
    <w:p w14:paraId="3ED533D4"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proofErr w:type="spellStart"/>
      <w:r w:rsidRPr="00DF39B4">
        <w:rPr>
          <w:rFonts w:ascii="Times New Roman" w:hAnsi="Times New Roman" w:cs="Times New Roman"/>
          <w:sz w:val="20"/>
          <w:szCs w:val="20"/>
        </w:rPr>
        <w:t>Kantardzhieva</w:t>
      </w:r>
      <w:proofErr w:type="spellEnd"/>
      <w:r w:rsidRPr="00DF39B4">
        <w:rPr>
          <w:rFonts w:ascii="Times New Roman" w:hAnsi="Times New Roman" w:cs="Times New Roman"/>
          <w:sz w:val="20"/>
          <w:szCs w:val="20"/>
        </w:rPr>
        <w:t xml:space="preserve">, E. (2024, April). Growth opportunities in industrial management and engineering. In </w:t>
      </w:r>
      <w:r w:rsidRPr="00DF39B4">
        <w:rPr>
          <w:rFonts w:ascii="Times New Roman" w:hAnsi="Times New Roman" w:cs="Times New Roman"/>
          <w:i/>
          <w:iCs/>
          <w:sz w:val="20"/>
          <w:szCs w:val="20"/>
        </w:rPr>
        <w:t>AIP Conference Proceedings</w:t>
      </w:r>
      <w:r w:rsidRPr="00DF39B4">
        <w:rPr>
          <w:rFonts w:ascii="Times New Roman" w:hAnsi="Times New Roman" w:cs="Times New Roman"/>
          <w:sz w:val="20"/>
          <w:szCs w:val="20"/>
        </w:rPr>
        <w:t xml:space="preserve"> (Vol. 3078, No. 1). AIP Publishing. </w:t>
      </w:r>
      <w:hyperlink r:id="rId19" w:history="1">
        <w:r w:rsidRPr="00DF39B4">
          <w:rPr>
            <w:rStyle w:val="Hyperlink"/>
            <w:rFonts w:ascii="Times New Roman" w:hAnsi="Times New Roman" w:cs="Times New Roman"/>
            <w:sz w:val="20"/>
            <w:szCs w:val="20"/>
            <w:u w:val="none"/>
          </w:rPr>
          <w:t>https://doi.org/10.1063/5.0208271</w:t>
        </w:r>
      </w:hyperlink>
      <w:r w:rsidRPr="00DF39B4">
        <w:rPr>
          <w:rFonts w:ascii="Times New Roman" w:hAnsi="Times New Roman" w:cs="Times New Roman"/>
          <w:color w:val="0033CC"/>
          <w:sz w:val="20"/>
          <w:szCs w:val="20"/>
        </w:rPr>
        <w:t xml:space="preserve"> </w:t>
      </w:r>
    </w:p>
    <w:p w14:paraId="1432252F"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lang w:val="fr-FR"/>
        </w:rPr>
      </w:pPr>
      <w:r w:rsidRPr="00DF39B4">
        <w:rPr>
          <w:rFonts w:ascii="Times New Roman" w:hAnsi="Times New Roman" w:cs="Times New Roman"/>
          <w:sz w:val="20"/>
          <w:szCs w:val="20"/>
        </w:rPr>
        <w:t xml:space="preserve">Kim, J. H., &amp; Kim, M. J. (2025). Analysis of urban management information technology systems: Ubiquitous City, Smart City, </w:t>
      </w:r>
      <w:proofErr w:type="spellStart"/>
      <w:r w:rsidRPr="00DF39B4">
        <w:rPr>
          <w:rFonts w:ascii="Times New Roman" w:hAnsi="Times New Roman" w:cs="Times New Roman"/>
          <w:sz w:val="20"/>
          <w:szCs w:val="20"/>
        </w:rPr>
        <w:t>Metaverse</w:t>
      </w:r>
      <w:proofErr w:type="spellEnd"/>
      <w:r w:rsidRPr="00DF39B4">
        <w:rPr>
          <w:rFonts w:ascii="Times New Roman" w:hAnsi="Times New Roman" w:cs="Times New Roman"/>
          <w:sz w:val="20"/>
          <w:szCs w:val="20"/>
        </w:rPr>
        <w:t xml:space="preserve">, and Digital Twin. </w:t>
      </w:r>
      <w:r w:rsidRPr="00DF39B4">
        <w:rPr>
          <w:rFonts w:ascii="Times New Roman" w:hAnsi="Times New Roman" w:cs="Times New Roman"/>
          <w:i/>
          <w:iCs/>
          <w:sz w:val="20"/>
          <w:szCs w:val="20"/>
          <w:lang w:val="fr-FR"/>
        </w:rPr>
        <w:t xml:space="preserve">International Journal of </w:t>
      </w:r>
      <w:proofErr w:type="spellStart"/>
      <w:r w:rsidRPr="00DF39B4">
        <w:rPr>
          <w:rFonts w:ascii="Times New Roman" w:hAnsi="Times New Roman" w:cs="Times New Roman"/>
          <w:i/>
          <w:iCs/>
          <w:sz w:val="20"/>
          <w:szCs w:val="20"/>
          <w:lang w:val="fr-FR"/>
        </w:rPr>
        <w:t>Urban</w:t>
      </w:r>
      <w:proofErr w:type="spellEnd"/>
      <w:r w:rsidRPr="00DF39B4">
        <w:rPr>
          <w:rFonts w:ascii="Times New Roman" w:hAnsi="Times New Roman" w:cs="Times New Roman"/>
          <w:i/>
          <w:iCs/>
          <w:sz w:val="20"/>
          <w:szCs w:val="20"/>
          <w:lang w:val="fr-FR"/>
        </w:rPr>
        <w:t xml:space="preserve"> Sciences</w:t>
      </w:r>
      <w:r w:rsidRPr="00DF39B4">
        <w:rPr>
          <w:rFonts w:ascii="Times New Roman" w:hAnsi="Times New Roman" w:cs="Times New Roman"/>
          <w:sz w:val="20"/>
          <w:szCs w:val="20"/>
          <w:lang w:val="fr-FR"/>
        </w:rPr>
        <w:t xml:space="preserve">, 1-21. </w:t>
      </w:r>
      <w:hyperlink r:id="rId20" w:history="1">
        <w:r w:rsidRPr="00DF39B4">
          <w:rPr>
            <w:rStyle w:val="Hyperlink"/>
            <w:rFonts w:ascii="Times New Roman" w:hAnsi="Times New Roman" w:cs="Times New Roman"/>
            <w:sz w:val="20"/>
            <w:szCs w:val="20"/>
            <w:u w:val="none"/>
            <w:lang w:val="fr-FR"/>
          </w:rPr>
          <w:t>https://doi.org/10.1080/12265934.2025.2452501</w:t>
        </w:r>
      </w:hyperlink>
    </w:p>
    <w:p w14:paraId="62C93564"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r w:rsidRPr="00DF39B4">
        <w:rPr>
          <w:rFonts w:ascii="Times New Roman" w:hAnsi="Times New Roman" w:cs="Times New Roman"/>
          <w:sz w:val="20"/>
          <w:szCs w:val="20"/>
          <w:lang w:val="fr-FR"/>
        </w:rPr>
        <w:t xml:space="preserve">Li, Z., Lei, H., Ma, Z., &amp; Zhang, F. (2024). </w:t>
      </w:r>
      <w:r w:rsidRPr="00DF39B4">
        <w:rPr>
          <w:rFonts w:ascii="Times New Roman" w:hAnsi="Times New Roman" w:cs="Times New Roman"/>
          <w:sz w:val="20"/>
          <w:szCs w:val="20"/>
        </w:rPr>
        <w:t xml:space="preserve">Code similarity prediction model for industrial management features based on graph neural networks. </w:t>
      </w:r>
      <w:r w:rsidRPr="00DF39B4">
        <w:rPr>
          <w:rFonts w:ascii="Times New Roman" w:hAnsi="Times New Roman" w:cs="Times New Roman"/>
          <w:i/>
          <w:iCs/>
          <w:sz w:val="20"/>
          <w:szCs w:val="20"/>
        </w:rPr>
        <w:t>Entropy</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26</w:t>
      </w:r>
      <w:r w:rsidRPr="00DF39B4">
        <w:rPr>
          <w:rFonts w:ascii="Times New Roman" w:hAnsi="Times New Roman" w:cs="Times New Roman"/>
          <w:sz w:val="20"/>
          <w:szCs w:val="20"/>
        </w:rPr>
        <w:t xml:space="preserve">(6), 505. </w:t>
      </w:r>
      <w:hyperlink r:id="rId21" w:history="1">
        <w:r w:rsidRPr="00DF39B4">
          <w:rPr>
            <w:rStyle w:val="Hyperlink"/>
            <w:rFonts w:ascii="Times New Roman" w:hAnsi="Times New Roman" w:cs="Times New Roman"/>
            <w:sz w:val="20"/>
            <w:szCs w:val="20"/>
            <w:u w:val="none"/>
          </w:rPr>
          <w:t>https://doi.org/10.3390/e26060505</w:t>
        </w:r>
      </w:hyperlink>
      <w:r w:rsidRPr="00DF39B4">
        <w:rPr>
          <w:rFonts w:ascii="Times New Roman" w:hAnsi="Times New Roman" w:cs="Times New Roman"/>
          <w:color w:val="0033CC"/>
          <w:sz w:val="20"/>
          <w:szCs w:val="20"/>
        </w:rPr>
        <w:t xml:space="preserve"> </w:t>
      </w:r>
    </w:p>
    <w:p w14:paraId="5C123BCE"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proofErr w:type="spellStart"/>
      <w:r w:rsidRPr="00DF39B4">
        <w:rPr>
          <w:rFonts w:ascii="Times New Roman" w:hAnsi="Times New Roman" w:cs="Times New Roman"/>
          <w:sz w:val="20"/>
          <w:szCs w:val="20"/>
        </w:rPr>
        <w:t>Metelenko</w:t>
      </w:r>
      <w:proofErr w:type="spellEnd"/>
      <w:r w:rsidRPr="00DF39B4">
        <w:rPr>
          <w:rFonts w:ascii="Times New Roman" w:hAnsi="Times New Roman" w:cs="Times New Roman"/>
          <w:sz w:val="20"/>
          <w:szCs w:val="20"/>
        </w:rPr>
        <w:t xml:space="preserve">, N., </w:t>
      </w:r>
      <w:proofErr w:type="spellStart"/>
      <w:r w:rsidRPr="00DF39B4">
        <w:rPr>
          <w:rFonts w:ascii="Times New Roman" w:hAnsi="Times New Roman" w:cs="Times New Roman"/>
          <w:sz w:val="20"/>
          <w:szCs w:val="20"/>
        </w:rPr>
        <w:t>Voronkova</w:t>
      </w:r>
      <w:proofErr w:type="spellEnd"/>
      <w:r w:rsidRPr="00DF39B4">
        <w:rPr>
          <w:rFonts w:ascii="Times New Roman" w:hAnsi="Times New Roman" w:cs="Times New Roman"/>
          <w:sz w:val="20"/>
          <w:szCs w:val="20"/>
        </w:rPr>
        <w:t xml:space="preserve">, V., Nikitenko, V., </w:t>
      </w:r>
      <w:proofErr w:type="spellStart"/>
      <w:r w:rsidRPr="00DF39B4">
        <w:rPr>
          <w:rFonts w:ascii="Times New Roman" w:hAnsi="Times New Roman" w:cs="Times New Roman"/>
          <w:sz w:val="20"/>
          <w:szCs w:val="20"/>
        </w:rPr>
        <w:t>Tubolets</w:t>
      </w:r>
      <w:proofErr w:type="spellEnd"/>
      <w:r w:rsidRPr="00DF39B4">
        <w:rPr>
          <w:rFonts w:ascii="Times New Roman" w:hAnsi="Times New Roman" w:cs="Times New Roman"/>
          <w:sz w:val="20"/>
          <w:szCs w:val="20"/>
        </w:rPr>
        <w:t xml:space="preserve">, I., </w:t>
      </w:r>
      <w:proofErr w:type="spellStart"/>
      <w:r w:rsidRPr="00DF39B4">
        <w:rPr>
          <w:rFonts w:ascii="Times New Roman" w:hAnsi="Times New Roman" w:cs="Times New Roman"/>
          <w:sz w:val="20"/>
          <w:szCs w:val="20"/>
        </w:rPr>
        <w:t>Zelenin</w:t>
      </w:r>
      <w:proofErr w:type="spellEnd"/>
      <w:r w:rsidRPr="00DF39B4">
        <w:rPr>
          <w:rFonts w:ascii="Times New Roman" w:hAnsi="Times New Roman" w:cs="Times New Roman"/>
          <w:sz w:val="20"/>
          <w:szCs w:val="20"/>
        </w:rPr>
        <w:t xml:space="preserve">, Y., </w:t>
      </w:r>
      <w:proofErr w:type="spellStart"/>
      <w:r w:rsidRPr="00DF39B4">
        <w:rPr>
          <w:rFonts w:ascii="Times New Roman" w:hAnsi="Times New Roman" w:cs="Times New Roman"/>
          <w:sz w:val="20"/>
          <w:szCs w:val="20"/>
        </w:rPr>
        <w:t>Marchenko</w:t>
      </w:r>
      <w:proofErr w:type="spellEnd"/>
      <w:r w:rsidRPr="00DF39B4">
        <w:rPr>
          <w:rFonts w:ascii="Times New Roman" w:hAnsi="Times New Roman" w:cs="Times New Roman"/>
          <w:sz w:val="20"/>
          <w:szCs w:val="20"/>
        </w:rPr>
        <w:t xml:space="preserve">, O., ... &amp; </w:t>
      </w:r>
      <w:proofErr w:type="spellStart"/>
      <w:r w:rsidRPr="00DF39B4">
        <w:rPr>
          <w:rFonts w:ascii="Times New Roman" w:hAnsi="Times New Roman" w:cs="Times New Roman"/>
          <w:sz w:val="20"/>
          <w:szCs w:val="20"/>
        </w:rPr>
        <w:t>Salnikova</w:t>
      </w:r>
      <w:proofErr w:type="spellEnd"/>
      <w:r w:rsidRPr="00DF39B4">
        <w:rPr>
          <w:rFonts w:ascii="Times New Roman" w:hAnsi="Times New Roman" w:cs="Times New Roman"/>
          <w:sz w:val="20"/>
          <w:szCs w:val="20"/>
        </w:rPr>
        <w:t>, M. (2025). Integration of environmental technologies into industrial management as a tool for ensuring sustainable development.</w:t>
      </w:r>
      <w:r w:rsidRPr="00DF39B4">
        <w:rPr>
          <w:rFonts w:ascii="Times New Roman" w:hAnsi="Times New Roman" w:cs="Times New Roman"/>
          <w:i/>
          <w:iCs/>
          <w:sz w:val="20"/>
          <w:szCs w:val="20"/>
        </w:rPr>
        <w:t xml:space="preserve"> Pakistan Journal of Life and Social Sciences</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23</w:t>
      </w:r>
      <w:r w:rsidRPr="00DF39B4">
        <w:rPr>
          <w:rFonts w:ascii="Times New Roman" w:hAnsi="Times New Roman" w:cs="Times New Roman"/>
          <w:sz w:val="20"/>
          <w:szCs w:val="20"/>
        </w:rPr>
        <w:t xml:space="preserve">(1), 230–237. </w:t>
      </w:r>
      <w:hyperlink r:id="rId22" w:history="1">
        <w:r w:rsidRPr="00DF39B4">
          <w:rPr>
            <w:rStyle w:val="Hyperlink"/>
            <w:rFonts w:ascii="Times New Roman" w:hAnsi="Times New Roman" w:cs="Times New Roman"/>
            <w:sz w:val="20"/>
            <w:szCs w:val="20"/>
            <w:u w:val="none"/>
          </w:rPr>
          <w:t>https://doi.org/10.57239/PJLSS-2025-23.1.0020</w:t>
        </w:r>
      </w:hyperlink>
      <w:r w:rsidRPr="00DF39B4">
        <w:rPr>
          <w:rFonts w:ascii="Times New Roman" w:hAnsi="Times New Roman" w:cs="Times New Roman"/>
          <w:color w:val="0033CC"/>
          <w:sz w:val="20"/>
          <w:szCs w:val="20"/>
        </w:rPr>
        <w:t xml:space="preserve"> </w:t>
      </w:r>
    </w:p>
    <w:p w14:paraId="428D3F0E"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proofErr w:type="spellStart"/>
      <w:r w:rsidRPr="00DF39B4">
        <w:rPr>
          <w:rFonts w:ascii="Times New Roman" w:hAnsi="Times New Roman" w:cs="Times New Roman"/>
          <w:sz w:val="20"/>
          <w:szCs w:val="20"/>
        </w:rPr>
        <w:t>Odularu</w:t>
      </w:r>
      <w:proofErr w:type="spellEnd"/>
      <w:r w:rsidRPr="00DF39B4">
        <w:rPr>
          <w:rFonts w:ascii="Times New Roman" w:hAnsi="Times New Roman" w:cs="Times New Roman"/>
          <w:sz w:val="20"/>
          <w:szCs w:val="20"/>
        </w:rPr>
        <w:t xml:space="preserve">, O. I. (2025). A review on the germaneness of libraries in sustaining information technology services: rethinking towards futuristic strategies implementation. </w:t>
      </w:r>
      <w:r w:rsidRPr="00DF39B4">
        <w:rPr>
          <w:rFonts w:ascii="Times New Roman" w:hAnsi="Times New Roman" w:cs="Times New Roman"/>
          <w:i/>
          <w:iCs/>
          <w:sz w:val="20"/>
          <w:szCs w:val="20"/>
        </w:rPr>
        <w:t>Library Management</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46</w:t>
      </w:r>
      <w:r w:rsidRPr="00DF39B4">
        <w:rPr>
          <w:rFonts w:ascii="Times New Roman" w:hAnsi="Times New Roman" w:cs="Times New Roman"/>
          <w:sz w:val="20"/>
          <w:szCs w:val="20"/>
        </w:rPr>
        <w:t xml:space="preserve">(1/2), 109-131. </w:t>
      </w:r>
      <w:hyperlink r:id="rId23" w:history="1">
        <w:r w:rsidRPr="00DF39B4">
          <w:rPr>
            <w:rStyle w:val="Hyperlink"/>
            <w:rFonts w:ascii="Times New Roman" w:hAnsi="Times New Roman" w:cs="Times New Roman"/>
            <w:sz w:val="20"/>
            <w:szCs w:val="20"/>
            <w:u w:val="none"/>
          </w:rPr>
          <w:t>https://doi.org/10.1108/LM-11-2023-0118</w:t>
        </w:r>
      </w:hyperlink>
    </w:p>
    <w:p w14:paraId="3FB8C12C"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r w:rsidRPr="00DF39B4">
        <w:rPr>
          <w:rFonts w:ascii="Times New Roman" w:hAnsi="Times New Roman" w:cs="Times New Roman"/>
          <w:sz w:val="20"/>
          <w:szCs w:val="20"/>
        </w:rPr>
        <w:t xml:space="preserve">Pei, L. (2025). Application and development of computer science and technology in the era of artificial intelligence. </w:t>
      </w:r>
      <w:r w:rsidRPr="00DF39B4">
        <w:rPr>
          <w:rFonts w:ascii="Times New Roman" w:hAnsi="Times New Roman" w:cs="Times New Roman"/>
          <w:i/>
          <w:iCs/>
          <w:sz w:val="20"/>
          <w:szCs w:val="20"/>
        </w:rPr>
        <w:t>Journal of Theory and Practice of Management Science</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5</w:t>
      </w:r>
      <w:r w:rsidRPr="00DF39B4">
        <w:rPr>
          <w:rFonts w:ascii="Times New Roman" w:hAnsi="Times New Roman" w:cs="Times New Roman"/>
          <w:sz w:val="20"/>
          <w:szCs w:val="20"/>
        </w:rPr>
        <w:t xml:space="preserve">(3), 18-22. </w:t>
      </w:r>
      <w:hyperlink r:id="rId24" w:history="1">
        <w:r w:rsidRPr="00DF39B4">
          <w:rPr>
            <w:rStyle w:val="Hyperlink"/>
            <w:rFonts w:ascii="Times New Roman" w:hAnsi="Times New Roman" w:cs="Times New Roman"/>
            <w:sz w:val="20"/>
            <w:szCs w:val="20"/>
            <w:u w:val="none"/>
          </w:rPr>
          <w:t>https://doi.org/10.53469/jtpes.2025.05(03).04</w:t>
        </w:r>
      </w:hyperlink>
      <w:r w:rsidRPr="00DF39B4">
        <w:rPr>
          <w:rFonts w:ascii="Times New Roman" w:hAnsi="Times New Roman" w:cs="Times New Roman"/>
          <w:sz w:val="20"/>
          <w:szCs w:val="20"/>
        </w:rPr>
        <w:t xml:space="preserve"> </w:t>
      </w:r>
    </w:p>
    <w:p w14:paraId="2DD77A98" w14:textId="77777777" w:rsidR="006A0543" w:rsidRPr="00DF39B4" w:rsidRDefault="006A0543" w:rsidP="00A70F20">
      <w:pPr>
        <w:pStyle w:val="Standard"/>
        <w:spacing w:after="120" w:line="288" w:lineRule="auto"/>
        <w:ind w:left="864" w:hanging="576"/>
        <w:jc w:val="both"/>
        <w:rPr>
          <w:rFonts w:ascii="Times New Roman" w:hAnsi="Times New Roman" w:cs="Times New Roman"/>
          <w:sz w:val="20"/>
          <w:szCs w:val="20"/>
        </w:rPr>
      </w:pPr>
      <w:proofErr w:type="spellStart"/>
      <w:r w:rsidRPr="00DF39B4">
        <w:rPr>
          <w:rFonts w:ascii="Times New Roman" w:hAnsi="Times New Roman" w:cs="Times New Roman"/>
          <w:sz w:val="20"/>
          <w:szCs w:val="20"/>
        </w:rPr>
        <w:t>Rüdele</w:t>
      </w:r>
      <w:proofErr w:type="spellEnd"/>
      <w:r w:rsidRPr="00DF39B4">
        <w:rPr>
          <w:rFonts w:ascii="Times New Roman" w:hAnsi="Times New Roman" w:cs="Times New Roman"/>
          <w:sz w:val="20"/>
          <w:szCs w:val="20"/>
        </w:rPr>
        <w:t xml:space="preserve">, K., &amp; Wolf, M. (2024). Industrial management meets environmental reporting–how a learning factory for engineering education is used to teach accounting of greenhouse gas emissions. </w:t>
      </w:r>
      <w:r w:rsidRPr="00DF39B4">
        <w:rPr>
          <w:rFonts w:ascii="Times New Roman" w:hAnsi="Times New Roman" w:cs="Times New Roman"/>
          <w:i/>
          <w:iCs/>
          <w:sz w:val="20"/>
          <w:szCs w:val="20"/>
        </w:rPr>
        <w:t>International Journal of Sustainability in Higher Education</w:t>
      </w:r>
      <w:r w:rsidRPr="00DF39B4">
        <w:rPr>
          <w:rFonts w:ascii="Times New Roman" w:hAnsi="Times New Roman" w:cs="Times New Roman"/>
          <w:sz w:val="20"/>
          <w:szCs w:val="20"/>
        </w:rPr>
        <w:t xml:space="preserve">, </w:t>
      </w:r>
      <w:r w:rsidRPr="00DF39B4">
        <w:rPr>
          <w:rFonts w:ascii="Times New Roman" w:hAnsi="Times New Roman" w:cs="Times New Roman"/>
          <w:i/>
          <w:iCs/>
          <w:sz w:val="20"/>
          <w:szCs w:val="20"/>
        </w:rPr>
        <w:t>25</w:t>
      </w:r>
      <w:r w:rsidRPr="00DF39B4">
        <w:rPr>
          <w:rFonts w:ascii="Times New Roman" w:hAnsi="Times New Roman" w:cs="Times New Roman"/>
          <w:sz w:val="20"/>
          <w:szCs w:val="20"/>
        </w:rPr>
        <w:t xml:space="preserve">(9), 397-418. </w:t>
      </w:r>
      <w:hyperlink r:id="rId25" w:history="1">
        <w:r w:rsidRPr="00DF39B4">
          <w:rPr>
            <w:rStyle w:val="Hyperlink"/>
            <w:rFonts w:ascii="Times New Roman" w:hAnsi="Times New Roman" w:cs="Times New Roman"/>
            <w:sz w:val="20"/>
            <w:szCs w:val="20"/>
            <w:u w:val="none"/>
          </w:rPr>
          <w:t>https://doi.org/10.1108/IJSHE-04-2024-0301</w:t>
        </w:r>
      </w:hyperlink>
      <w:r w:rsidRPr="00DF39B4">
        <w:rPr>
          <w:rFonts w:ascii="Times New Roman" w:hAnsi="Times New Roman" w:cs="Times New Roman"/>
          <w:color w:val="0033CC"/>
          <w:sz w:val="20"/>
          <w:szCs w:val="20"/>
        </w:rPr>
        <w:t xml:space="preserve"> </w:t>
      </w:r>
    </w:p>
    <w:p w14:paraId="78F076C4" w14:textId="551C90C1" w:rsidR="007608DD" w:rsidRPr="000B3798" w:rsidRDefault="006A0543" w:rsidP="000B3798">
      <w:pPr>
        <w:pStyle w:val="Standard"/>
        <w:spacing w:after="120" w:line="288" w:lineRule="auto"/>
        <w:ind w:left="864" w:hanging="576"/>
        <w:jc w:val="both"/>
        <w:rPr>
          <w:rFonts w:ascii="Times New Roman" w:hAnsi="Times New Roman" w:cs="Times New Roman"/>
          <w:sz w:val="20"/>
          <w:szCs w:val="20"/>
        </w:rPr>
      </w:pPr>
      <w:proofErr w:type="spellStart"/>
      <w:r w:rsidRPr="00DF39B4">
        <w:rPr>
          <w:rFonts w:ascii="Times New Roman" w:hAnsi="Times New Roman" w:cs="Times New Roman"/>
          <w:sz w:val="20"/>
          <w:szCs w:val="20"/>
        </w:rPr>
        <w:t>Silviu</w:t>
      </w:r>
      <w:proofErr w:type="spellEnd"/>
      <w:r w:rsidRPr="00DF39B4">
        <w:rPr>
          <w:rFonts w:ascii="Times New Roman" w:hAnsi="Times New Roman" w:cs="Times New Roman"/>
          <w:sz w:val="20"/>
          <w:szCs w:val="20"/>
        </w:rPr>
        <w:t xml:space="preserve">, G. A. (2024). The use of artificial intelligence in industrial management. In </w:t>
      </w:r>
      <w:r w:rsidRPr="00DF39B4">
        <w:rPr>
          <w:rFonts w:ascii="Times New Roman" w:hAnsi="Times New Roman" w:cs="Times New Roman"/>
          <w:i/>
          <w:iCs/>
          <w:sz w:val="20"/>
          <w:szCs w:val="20"/>
        </w:rPr>
        <w:t>International Conference on Machine and Industrial Design in Mechanical Engineering</w:t>
      </w:r>
      <w:r w:rsidRPr="00DF39B4">
        <w:rPr>
          <w:rFonts w:ascii="Times New Roman" w:hAnsi="Times New Roman" w:cs="Times New Roman"/>
          <w:sz w:val="20"/>
          <w:szCs w:val="20"/>
        </w:rPr>
        <w:t xml:space="preserve"> (pp. 819-828). Cham: Springer Nature Switzerland. </w:t>
      </w:r>
      <w:hyperlink r:id="rId26" w:history="1">
        <w:r w:rsidRPr="00DF39B4">
          <w:rPr>
            <w:rStyle w:val="Hyperlink"/>
            <w:rFonts w:ascii="Times New Roman" w:hAnsi="Times New Roman" w:cs="Times New Roman"/>
            <w:sz w:val="20"/>
            <w:szCs w:val="20"/>
            <w:u w:val="none"/>
          </w:rPr>
          <w:t>https://doi.org/10.1007/978-3-031-80512-7_80</w:t>
        </w:r>
      </w:hyperlink>
      <w:r w:rsidRPr="00DF39B4">
        <w:rPr>
          <w:rFonts w:ascii="Times New Roman" w:hAnsi="Times New Roman" w:cs="Times New Roman"/>
          <w:color w:val="0033CC"/>
          <w:sz w:val="20"/>
          <w:szCs w:val="20"/>
        </w:rPr>
        <w:t xml:space="preserve"> </w:t>
      </w:r>
    </w:p>
    <w:sectPr w:rsidR="007608DD" w:rsidRPr="000B3798" w:rsidSect="00CB7036">
      <w:headerReference w:type="even" r:id="rId27"/>
      <w:headerReference w:type="default" r:id="rId28"/>
      <w:headerReference w:type="first" r:id="rId29"/>
      <w:type w:val="continuous"/>
      <w:pgSz w:w="12240" w:h="15840"/>
      <w:pgMar w:top="1701"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045DB3" w14:textId="77777777" w:rsidR="00986424" w:rsidRDefault="00986424" w:rsidP="004C6D8E">
      <w:pPr>
        <w:spacing w:after="0" w:line="240" w:lineRule="auto"/>
      </w:pPr>
      <w:r>
        <w:separator/>
      </w:r>
    </w:p>
  </w:endnote>
  <w:endnote w:type="continuationSeparator" w:id="0">
    <w:p w14:paraId="26E6F5E7" w14:textId="77777777" w:rsidR="00986424" w:rsidRDefault="00986424" w:rsidP="004C6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haparral Pro">
    <w:altName w:val="Cambria Math"/>
    <w:panose1 w:val="00000000000000000000"/>
    <w:charset w:val="00"/>
    <w:family w:val="roma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Mitra">
    <w:panose1 w:val="00000400000000000000"/>
    <w:charset w:val="B2"/>
    <w:family w:val="auto"/>
    <w:pitch w:val="variable"/>
    <w:sig w:usb0="00002001" w:usb1="80000000" w:usb2="00000008" w:usb3="00000000" w:csb0="00000040" w:csb1="00000000"/>
  </w:font>
  <w:font w:name="AdvOTa42dc7d3.B">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2  Mitra">
    <w:altName w:val="Arial"/>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239DA" w14:textId="77777777" w:rsidR="00986424" w:rsidRDefault="00986424" w:rsidP="004C6D8E">
      <w:pPr>
        <w:spacing w:after="0" w:line="240" w:lineRule="auto"/>
      </w:pPr>
      <w:r>
        <w:separator/>
      </w:r>
    </w:p>
  </w:footnote>
  <w:footnote w:type="continuationSeparator" w:id="0">
    <w:p w14:paraId="73D0168C" w14:textId="77777777" w:rsidR="00986424" w:rsidRDefault="00986424" w:rsidP="004C6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color w:val="FF3399"/>
      </w:rPr>
      <w:id w:val="426467930"/>
      <w:docPartObj>
        <w:docPartGallery w:val="Page Numbers (Top of Page)"/>
        <w:docPartUnique/>
      </w:docPartObj>
    </w:sdtPr>
    <w:sdtEndPr>
      <w:rPr>
        <w:noProof/>
        <w:color w:val="FF00FF"/>
      </w:rPr>
    </w:sdtEndPr>
    <w:sdtContent>
      <w:p w14:paraId="0DE926A3" w14:textId="77777777" w:rsidR="00CB7036" w:rsidRPr="00A70084" w:rsidRDefault="00CB7036" w:rsidP="00CB7036">
        <w:pPr>
          <w:pStyle w:val="Header"/>
          <w:rPr>
            <w:rFonts w:asciiTheme="majorBidi" w:hAnsiTheme="majorBidi" w:cstheme="majorBidi"/>
            <w:color w:val="FF33CC"/>
          </w:rPr>
        </w:pPr>
      </w:p>
      <w:p w14:paraId="447BFBBA" w14:textId="77777777" w:rsidR="00CB7036" w:rsidRPr="00A70084" w:rsidRDefault="00CB7036" w:rsidP="00CB7036">
        <w:pPr>
          <w:pStyle w:val="Header"/>
          <w:rPr>
            <w:color w:val="FF00FF"/>
            <w:rtl/>
          </w:rPr>
        </w:pPr>
      </w:p>
      <w:p w14:paraId="6374F778" w14:textId="138A1F9E" w:rsidR="00CB7036" w:rsidRPr="00355192" w:rsidRDefault="00CB7036" w:rsidP="004001A5">
        <w:pPr>
          <w:pStyle w:val="Header"/>
          <w:framePr w:w="504" w:h="436" w:hRule="exact" w:wrap="around" w:vAnchor="text" w:hAnchor="page" w:x="1511" w:y="243"/>
          <w:jc w:val="center"/>
          <w:rPr>
            <w:rStyle w:val="PageNumber"/>
            <w:rFonts w:ascii="Times New Roman" w:hAnsi="Times New Roman" w:cs="Times New Roman"/>
            <w:sz w:val="20"/>
            <w:szCs w:val="20"/>
          </w:rPr>
        </w:pPr>
        <w:r w:rsidRPr="00355192">
          <w:rPr>
            <w:rStyle w:val="PageNumber"/>
            <w:rFonts w:ascii="Times New Roman" w:hAnsi="Times New Roman" w:cs="Times New Roman"/>
            <w:sz w:val="20"/>
            <w:szCs w:val="20"/>
          </w:rPr>
          <w:fldChar w:fldCharType="begin"/>
        </w:r>
        <w:r w:rsidRPr="00355192">
          <w:rPr>
            <w:rStyle w:val="PageNumber"/>
            <w:rFonts w:ascii="Times New Roman" w:hAnsi="Times New Roman" w:cs="Times New Roman"/>
            <w:sz w:val="20"/>
            <w:szCs w:val="20"/>
          </w:rPr>
          <w:instrText xml:space="preserve">PAGE  </w:instrText>
        </w:r>
        <w:r w:rsidRPr="00355192">
          <w:rPr>
            <w:rStyle w:val="PageNumber"/>
            <w:rFonts w:ascii="Times New Roman" w:hAnsi="Times New Roman" w:cs="Times New Roman"/>
            <w:sz w:val="20"/>
            <w:szCs w:val="20"/>
          </w:rPr>
          <w:fldChar w:fldCharType="separate"/>
        </w:r>
        <w:r w:rsidR="00355192">
          <w:rPr>
            <w:rStyle w:val="PageNumber"/>
            <w:rFonts w:ascii="Times New Roman" w:hAnsi="Times New Roman" w:cs="Times New Roman"/>
            <w:noProof/>
            <w:sz w:val="20"/>
            <w:szCs w:val="20"/>
          </w:rPr>
          <w:t>8</w:t>
        </w:r>
        <w:r w:rsidRPr="00355192">
          <w:rPr>
            <w:rStyle w:val="PageNumber"/>
            <w:rFonts w:ascii="Times New Roman" w:hAnsi="Times New Roman" w:cs="Times New Roman"/>
            <w:sz w:val="20"/>
            <w:szCs w:val="20"/>
          </w:rPr>
          <w:fldChar w:fldCharType="end"/>
        </w:r>
      </w:p>
      <w:p w14:paraId="19469BD3" w14:textId="638311C7" w:rsidR="00CB7036" w:rsidRPr="00A70084" w:rsidRDefault="00363883" w:rsidP="00CB7036">
        <w:pPr>
          <w:pStyle w:val="Header"/>
          <w:rPr>
            <w:color w:val="FF00FF"/>
            <w:rtl/>
          </w:rPr>
        </w:pPr>
        <w:r w:rsidRPr="00A70084">
          <w:rPr>
            <w:noProof/>
            <w:color w:val="FF00FF"/>
            <w:rtl/>
          </w:rPr>
          <mc:AlternateContent>
            <mc:Choice Requires="wps">
              <w:drawing>
                <wp:anchor distT="0" distB="0" distL="114300" distR="114300" simplePos="0" relativeHeight="251659264" behindDoc="0" locked="0" layoutInCell="1" allowOverlap="1" wp14:anchorId="432051A6" wp14:editId="2C617248">
                  <wp:simplePos x="0" y="0"/>
                  <wp:positionH relativeFrom="column">
                    <wp:posOffset>0</wp:posOffset>
                  </wp:positionH>
                  <wp:positionV relativeFrom="paragraph">
                    <wp:posOffset>83820</wp:posOffset>
                  </wp:positionV>
                  <wp:extent cx="6012180" cy="0"/>
                  <wp:effectExtent l="0" t="0" r="26670" b="19050"/>
                  <wp:wrapNone/>
                  <wp:docPr id="1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2C9B8C" id="Line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473.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mEI4gEAABsEAAAOAAAAZHJzL2Uyb0RvYy54bWysU8lu2zAQvRfoPxC615J8CALBcg5O24vb&#10;Gk36ATQ5tIhwA8lY0t93SC1dURRBLgSXeW/evBnu7gatyBV8kNa0Rb2pCgKGWS7NpS2+PX54d1uQ&#10;EKnhVFkDbTFCKO72b9/setfA1nZWcfAESUxoetcWXYyuKcvAOtA0bKwDg4/Cek0jHv2l5J72yK5V&#10;ua2qm7K3njtvGYSAt/fTY7HP/EIAi1+ECBCJagvUFvPq83pOa7nf0ebiqeskm2XQF6jQVBpMulLd&#10;00jJs5d/UGnJvA1WxA2zurRCSAa5Bqymrn6r5qGjDnItaE5wq03h9WjZ5+vJE8mxd2iPoRp7dJQG&#10;SL1N3vQuNBhyMCefqmODeXBHy54CMfbQUXOBrPFxdIirE6L8BZIOwWGGc//Jcoyhz9FmowbhdaJE&#10;C8iQ+zGu/YAhEoaXN1W9rW9RF1veStosQOdD/AhWk7RpC4WiMzG9HkNMQmizhKQ8yqS1A8rfG567&#10;HqlU0x5Dp2dMPIMX4ZMFIY4KJpavINAuFFfnbHlQ4aA8uVIcMf40mZAIMTJBhFRqBVX/Bs2xCQZ5&#10;eP8XuEbnjNbEFailsf5vWeOwSBVT/Ny7udZkwNny8eSXpuIEZlfn35JG/Odzhv/40/vvAAAA//8D&#10;AFBLAwQUAAYACAAAACEAbGpJ7doAAAAGAQAADwAAAGRycy9kb3ducmV2LnhtbEyPwU7DMBBE70j8&#10;g7VI3KhDQBGEOFVVCSEuiKZwd+OtE7DXUeyk4e9ZxAGOOzOafVOtF+/EjGPsAym4XmUgkNpgerIK&#10;3vaPV3cgYtJktAuECr4wwro+P6t0acKJdjg3yQouoVhqBV1KQyllbDv0Oq7CgMTeMYxeJz5HK82o&#10;T1zuncyzrJBe98QfOj3gtsP2s5m8Avc8zu92azdxetoVzcfrMX/Zz0pdXiybBxAJl/QXhh98Roea&#10;mQ5hIhOFU8BDEqs3OQh2728LHnL4FWRdyf/49TcAAAD//wMAUEsBAi0AFAAGAAgAAAAhALaDOJL+&#10;AAAA4QEAABMAAAAAAAAAAAAAAAAAAAAAAFtDb250ZW50X1R5cGVzXS54bWxQSwECLQAUAAYACAAA&#10;ACEAOP0h/9YAAACUAQAACwAAAAAAAAAAAAAAAAAvAQAAX3JlbHMvLnJlbHNQSwECLQAUAAYACAAA&#10;ACEARV5hCOIBAAAbBAAADgAAAAAAAAAAAAAAAAAuAgAAZHJzL2Uyb0RvYy54bWxQSwECLQAUAAYA&#10;CAAAACEAbGpJ7doAAAAGAQAADwAAAAAAAAAAAAAAAAA8BAAAZHJzL2Rvd25yZXYueG1sUEsFBgAA&#10;AAAEAAQA8wAAAEMFAAAAAA==&#10;" strokecolor="black [3200]" strokeweight=".5pt">
                  <v:stroke joinstyle="miter"/>
                </v:line>
              </w:pict>
            </mc:Fallback>
          </mc:AlternateContent>
        </w:r>
      </w:p>
      <w:p w14:paraId="44D4B057" w14:textId="4153D998" w:rsidR="00CB7036" w:rsidRPr="00355192" w:rsidRDefault="00D056B0" w:rsidP="00D056B0">
        <w:pPr>
          <w:pStyle w:val="Header"/>
          <w:spacing w:line="360" w:lineRule="auto"/>
          <w:jc w:val="right"/>
          <w:rPr>
            <w:rFonts w:asciiTheme="majorBidi" w:hAnsiTheme="majorBidi" w:cstheme="majorBidi"/>
            <w:noProof/>
            <w:sz w:val="20"/>
            <w:szCs w:val="20"/>
          </w:rPr>
        </w:pPr>
        <w:r w:rsidRPr="00355192">
          <w:rPr>
            <w:rFonts w:asciiTheme="majorBidi" w:hAnsiTheme="majorBidi" w:cstheme="majorBidi"/>
            <w:b/>
            <w:bCs/>
            <w:i/>
            <w:iCs/>
            <w:sz w:val="20"/>
            <w:szCs w:val="20"/>
          </w:rPr>
          <w:t>International Journal of Supply and Operations Management</w:t>
        </w:r>
        <w:r w:rsidR="00CB7036" w:rsidRPr="00355192">
          <w:rPr>
            <w:rFonts w:asciiTheme="majorBidi" w:hAnsiTheme="majorBidi" w:cstheme="majorBidi"/>
            <w:noProof/>
            <w:sz w:val="20"/>
            <w:szCs w:val="20"/>
          </w:rPr>
          <w:t xml:space="preserve">, Volume </w:t>
        </w:r>
        <w:r w:rsidR="00CB7036" w:rsidRPr="00355192">
          <w:rPr>
            <w:rFonts w:asciiTheme="majorBidi" w:hAnsiTheme="majorBidi" w:cstheme="majorBidi"/>
            <w:noProof/>
            <w:sz w:val="20"/>
            <w:szCs w:val="20"/>
            <w:highlight w:val="green"/>
          </w:rPr>
          <w:t>XX</w:t>
        </w:r>
        <w:r w:rsidR="00CB7036" w:rsidRPr="00355192">
          <w:rPr>
            <w:rFonts w:asciiTheme="majorBidi" w:hAnsiTheme="majorBidi" w:cstheme="majorBidi"/>
            <w:noProof/>
            <w:sz w:val="20"/>
            <w:szCs w:val="20"/>
          </w:rPr>
          <w:t xml:space="preserve">, Issue </w:t>
        </w:r>
        <w:r w:rsidR="00CB7036" w:rsidRPr="00355192">
          <w:rPr>
            <w:rFonts w:asciiTheme="majorBidi" w:hAnsiTheme="majorBidi" w:cstheme="majorBidi"/>
            <w:noProof/>
            <w:sz w:val="20"/>
            <w:szCs w:val="20"/>
            <w:highlight w:val="green"/>
          </w:rPr>
          <w:t>X</w:t>
        </w:r>
        <w:r w:rsidR="00CB7036" w:rsidRPr="00355192">
          <w:rPr>
            <w:rFonts w:asciiTheme="majorBidi" w:hAnsiTheme="majorBidi" w:cstheme="majorBidi"/>
            <w:noProof/>
            <w:sz w:val="20"/>
            <w:szCs w:val="20"/>
          </w:rPr>
          <w:t>, 202</w:t>
        </w:r>
        <w:r w:rsidRPr="00355192">
          <w:rPr>
            <w:rFonts w:asciiTheme="majorBidi" w:hAnsiTheme="majorBidi" w:cstheme="majorBidi"/>
            <w:noProof/>
            <w:sz w:val="20"/>
            <w:szCs w:val="20"/>
          </w:rPr>
          <w:t>6</w:t>
        </w:r>
      </w:p>
      <w:p w14:paraId="2E7DC669" w14:textId="204D295F" w:rsidR="00CB7036" w:rsidRPr="00A70084" w:rsidRDefault="00363883" w:rsidP="0075248D">
        <w:pPr>
          <w:tabs>
            <w:tab w:val="left" w:pos="2963"/>
          </w:tabs>
          <w:rPr>
            <w:rFonts w:asciiTheme="majorBidi" w:hAnsiTheme="majorBidi" w:cstheme="majorBidi"/>
            <w:noProof/>
            <w:color w:val="FF00FF"/>
            <w:sz w:val="10"/>
            <w:szCs w:val="10"/>
          </w:rPr>
        </w:pPr>
        <w:r w:rsidRPr="00A70084">
          <w:rPr>
            <w:noProof/>
            <w:color w:val="FF00FF"/>
            <w:sz w:val="18"/>
            <w:szCs w:val="18"/>
          </w:rPr>
          <mc:AlternateContent>
            <mc:Choice Requires="wps">
              <w:drawing>
                <wp:anchor distT="0" distB="0" distL="114300" distR="114300" simplePos="0" relativeHeight="251660288" behindDoc="0" locked="0" layoutInCell="1" allowOverlap="1" wp14:anchorId="49E91576" wp14:editId="79C88028">
                  <wp:simplePos x="0" y="0"/>
                  <wp:positionH relativeFrom="column">
                    <wp:posOffset>0</wp:posOffset>
                  </wp:positionH>
                  <wp:positionV relativeFrom="paragraph">
                    <wp:posOffset>41910</wp:posOffset>
                  </wp:positionV>
                  <wp:extent cx="6012180" cy="0"/>
                  <wp:effectExtent l="0" t="0" r="26670" b="19050"/>
                  <wp:wrapNone/>
                  <wp:docPr id="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239E046" id="Line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pt" to="473.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KT4wEAABoEAAAOAAAAZHJzL2Uyb0RvYy54bWysU9uO0zAQfUfiHyy/0yRFWi1R033oAi8F&#10;Knb5ANcZN9b6JtvbJH/P2LlwFUKIF8uXOWfOnBnv7gatyBV8kNY0tNqUlIDhtpXm0tAvj+9e3VIS&#10;IjMtU9ZAQ0cI9G7/8sWudzVsbWdVC54giQl17xraxejqogi8A83Cxjow+Cis1yzi0V+K1rMe2bUq&#10;tmV5U/TWt85bDiHg7f30SPeZXwjg8ZMQASJRDUVtMa8+r+e0Fvsdqy+euU7yWQb7BxWaSYNJV6p7&#10;Fhl59vIXKi25t8GKuOFWF1YIySHXgNVU5U/VPHTMQa4FzQlutSn8P1r+8XryRLYNfUOJYRpbdJQG&#10;SPU6WdO7UGPEwZx8Ko4P5sEdLX8KxNhDx8wFssTH0SGuSojiB0g6BIcJzv0H22IMe442+zQIrxMl&#10;OkCG3I5xbQcMkXC8vCmrbXWLXePLW8HqBeh8iO/BapI2DVUoOhOz6zHEJITVS0jKo0xaO2DtW9Pm&#10;pkcm1bTH0OkZE8/gRfhkQYijgonlMwh0C8VVOVueUzgoT64MJ6x9mkxIhBiZIEIqtYLKP4Pm2ASD&#10;PLt/C1yjc0Zr4grU0lj/u6xxWKSKKX7u3VxrMuBs2/Hkl6biAGZX58+SJvz7c4Z/+9L7rwAAAP//&#10;AwBQSwMEFAAGAAgAAAAhABjBUvHZAAAABAEAAA8AAABkcnMvZG93bnJldi54bWxMj8FOwzAQRO9I&#10;/IO1SNyoQ4UsCHGqqhJCXBBN4e7GWyetvY5sJw1/j+FCj6MZzbypVrOzbMIQe08S7hcFMKTW656M&#10;hM/dy90jsJgUaWU9oYRvjLCqr68qVWp/pi1OTTIsl1AslYQupaHkPLYdOhUXfkDK3sEHp1KWwXAd&#10;1DmXO8uXRSG4Uz3lhU4NuOmwPTWjk2DfwvRlNmYdx9etaI4fh+X7bpLy9mZePwNLOKf/MPziZ3So&#10;M9Pej6QjsxLykSRBCGDZfHoQ+cf+T/O64pfw9Q8AAAD//wMAUEsBAi0AFAAGAAgAAAAhALaDOJL+&#10;AAAA4QEAABMAAAAAAAAAAAAAAAAAAAAAAFtDb250ZW50X1R5cGVzXS54bWxQSwECLQAUAAYACAAA&#10;ACEAOP0h/9YAAACUAQAACwAAAAAAAAAAAAAAAAAvAQAAX3JlbHMvLnJlbHNQSwECLQAUAAYACAAA&#10;ACEAMD/yk+MBAAAaBAAADgAAAAAAAAAAAAAAAAAuAgAAZHJzL2Uyb0RvYy54bWxQSwECLQAUAAYA&#10;CAAAACEAGMFS8dkAAAAEAQAADwAAAAAAAAAAAAAAAAA9BAAAZHJzL2Rvd25yZXYueG1sUEsFBgAA&#10;AAAEAAQA8wAAAEMFAAAAAA==&#10;" strokecolor="black [3200]" strokeweight=".5pt">
                  <v:stroke joinstyle="miter"/>
                </v:line>
              </w:pict>
            </mc:Fallback>
          </mc:AlternateContent>
        </w:r>
        <w:r w:rsidR="0075248D" w:rsidRPr="00A70084">
          <w:rPr>
            <w:rFonts w:asciiTheme="majorBidi" w:hAnsiTheme="majorBidi" w:cstheme="majorBidi"/>
            <w:noProof/>
            <w:color w:val="FF00FF"/>
            <w:sz w:val="10"/>
            <w:szCs w:val="10"/>
          </w:rPr>
          <w:tab/>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522253"/>
      <w:docPartObj>
        <w:docPartGallery w:val="Page Numbers (Top of Page)"/>
        <w:docPartUnique/>
      </w:docPartObj>
    </w:sdtPr>
    <w:sdtEndPr>
      <w:rPr>
        <w:noProof/>
        <w:color w:val="CC00CC"/>
      </w:rPr>
    </w:sdtEndPr>
    <w:sdtContent>
      <w:sdt>
        <w:sdtPr>
          <w:rPr>
            <w:rFonts w:asciiTheme="majorBidi" w:hAnsiTheme="majorBidi" w:cstheme="majorBidi"/>
          </w:rPr>
          <w:id w:val="-82916969"/>
          <w:docPartObj>
            <w:docPartGallery w:val="Page Numbers (Top of Page)"/>
            <w:docPartUnique/>
          </w:docPartObj>
        </w:sdtPr>
        <w:sdtEndPr>
          <w:rPr>
            <w:noProof/>
            <w:color w:val="CC00CC"/>
          </w:rPr>
        </w:sdtEndPr>
        <w:sdtContent>
          <w:p w14:paraId="7D0D485D" w14:textId="77777777" w:rsidR="00393FE1" w:rsidRPr="00E86544" w:rsidRDefault="00393FE1" w:rsidP="00393FE1">
            <w:pPr>
              <w:pStyle w:val="Header"/>
              <w:rPr>
                <w:rFonts w:asciiTheme="majorBidi" w:hAnsiTheme="majorBidi" w:cstheme="majorBidi"/>
                <w:color w:val="CC00CC"/>
              </w:rPr>
            </w:pPr>
          </w:p>
          <w:p w14:paraId="019E191E" w14:textId="77777777" w:rsidR="00393FE1" w:rsidRPr="00E86544" w:rsidRDefault="00393FE1" w:rsidP="00393FE1">
            <w:pPr>
              <w:pStyle w:val="Header"/>
              <w:rPr>
                <w:color w:val="CC00CC"/>
                <w:rtl/>
              </w:rPr>
            </w:pPr>
          </w:p>
          <w:p w14:paraId="293634CB" w14:textId="52561361" w:rsidR="00393FE1" w:rsidRPr="00355192" w:rsidRDefault="00393FE1" w:rsidP="004001A5">
            <w:pPr>
              <w:pStyle w:val="Header"/>
              <w:framePr w:w="504" w:h="436" w:hRule="exact" w:wrap="around" w:vAnchor="text" w:hAnchor="page" w:x="10279" w:y="243"/>
              <w:jc w:val="center"/>
              <w:rPr>
                <w:rStyle w:val="PageNumber"/>
                <w:rFonts w:ascii="Times New Roman" w:hAnsi="Times New Roman" w:cs="Times New Roman"/>
                <w:sz w:val="20"/>
                <w:szCs w:val="20"/>
              </w:rPr>
            </w:pPr>
            <w:r w:rsidRPr="00355192">
              <w:rPr>
                <w:rStyle w:val="PageNumber"/>
                <w:rFonts w:ascii="Times New Roman" w:hAnsi="Times New Roman" w:cs="Times New Roman"/>
                <w:sz w:val="20"/>
                <w:szCs w:val="20"/>
              </w:rPr>
              <w:fldChar w:fldCharType="begin"/>
            </w:r>
            <w:r w:rsidRPr="00355192">
              <w:rPr>
                <w:rStyle w:val="PageNumber"/>
                <w:rFonts w:ascii="Times New Roman" w:hAnsi="Times New Roman" w:cs="Times New Roman"/>
                <w:sz w:val="20"/>
                <w:szCs w:val="20"/>
              </w:rPr>
              <w:instrText xml:space="preserve">PAGE  </w:instrText>
            </w:r>
            <w:r w:rsidRPr="00355192">
              <w:rPr>
                <w:rStyle w:val="PageNumber"/>
                <w:rFonts w:ascii="Times New Roman" w:hAnsi="Times New Roman" w:cs="Times New Roman"/>
                <w:sz w:val="20"/>
                <w:szCs w:val="20"/>
              </w:rPr>
              <w:fldChar w:fldCharType="separate"/>
            </w:r>
            <w:r w:rsidR="00355192">
              <w:rPr>
                <w:rStyle w:val="PageNumber"/>
                <w:rFonts w:ascii="Times New Roman" w:hAnsi="Times New Roman" w:cs="Times New Roman"/>
                <w:noProof/>
                <w:sz w:val="20"/>
                <w:szCs w:val="20"/>
              </w:rPr>
              <w:t>9</w:t>
            </w:r>
            <w:r w:rsidRPr="00355192">
              <w:rPr>
                <w:rStyle w:val="PageNumber"/>
                <w:rFonts w:ascii="Times New Roman" w:hAnsi="Times New Roman" w:cs="Times New Roman"/>
                <w:sz w:val="20"/>
                <w:szCs w:val="20"/>
              </w:rPr>
              <w:fldChar w:fldCharType="end"/>
            </w:r>
          </w:p>
          <w:p w14:paraId="1F941FA0" w14:textId="22E577B7" w:rsidR="00393FE1" w:rsidRPr="00E86544" w:rsidRDefault="00363883" w:rsidP="00393FE1">
            <w:pPr>
              <w:pStyle w:val="Header"/>
              <w:rPr>
                <w:color w:val="CC00CC"/>
                <w:rtl/>
              </w:rPr>
            </w:pPr>
            <w:r w:rsidRPr="00E86544">
              <w:rPr>
                <w:noProof/>
                <w:color w:val="CC00CC"/>
                <w:rtl/>
              </w:rPr>
              <mc:AlternateContent>
                <mc:Choice Requires="wps">
                  <w:drawing>
                    <wp:anchor distT="0" distB="0" distL="114300" distR="114300" simplePos="0" relativeHeight="251662336" behindDoc="0" locked="0" layoutInCell="1" allowOverlap="1" wp14:anchorId="0590B713" wp14:editId="2C93B9C5">
                      <wp:simplePos x="0" y="0"/>
                      <wp:positionH relativeFrom="column">
                        <wp:posOffset>0</wp:posOffset>
                      </wp:positionH>
                      <wp:positionV relativeFrom="paragraph">
                        <wp:posOffset>83820</wp:posOffset>
                      </wp:positionV>
                      <wp:extent cx="6012180" cy="0"/>
                      <wp:effectExtent l="0" t="0" r="26670" b="19050"/>
                      <wp:wrapNone/>
                      <wp:docPr id="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1D22BA"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473.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DmW7QEAACcEAAAOAAAAZHJzL2Uyb0RvYy54bWysU9tu2zAMfR+wfxD8vtgOsKIw4vQh3fbS&#10;bcHSfQAjS7FQWRQkNbb/fpR86W4YhmEvhCTyHJKH1O5u6DS7CucVmjorN0XGhOHYKHOps6+P79/c&#10;ZswHMA1oNKLORuGzu/3rV7veVmKLLepGOEYkxle9rbM2BFvlueet6MBv0ApDTomug0BXd8kbBz2x&#10;dzrfFsVN3qNrrEMuvKfX+8mZ7RO/lIKHz1J6EZiuM6otJOuSPUeb73dQXRzYVvG5DPiHKjpQhpKu&#10;VPcQgD079QtVp7hDjzJsOHY5Sqm4SD1QN2XxUzenFqxIvZA43q4y+f9Hyz9dj46pps5oUAY6GtEp&#10;OFCXNrADGkMComNvo0699RWFH8zRxU75YE72AfmTZwYPLZiLSPU+jpZIyojIf4DEi7eU7dx/xIZi&#10;4DlgEm2QrouUJAcb0mzGdTZiCIzT401RbstbGiFffDlUC9A6Hz4I7Fg81JlWJsoGFVwffIiFQLWE&#10;xGdtom0FNO9MkzYggNLTmUInNyWewUvhkwQ+jFpMLF+EJOmouDJlS0srDtqxK9C6NU+TCJGQIiNE&#10;Kq1XUPFn0BwbYSIt8t8C1+iUEU1YgZ0y6H6XNQxLqXKKn2c39xoFOGMzHt0yVNrGpOr8c+K6f39P&#10;8Jf/vf8GAAD//wMAUEsDBBQABgAIAAAAIQBsaknt2gAAAAYBAAAPAAAAZHJzL2Rvd25yZXYueG1s&#10;TI/BTsMwEETvSPyDtUjcqENAEYQ4VVUJIS6IpnB3460TsNdR7KTh71nEAY47M5p9U60X78SMY+wD&#10;KbheZSCQ2mB6sgre9o9XdyBi0mS0C4QKvjDCuj4/q3Rpwol2ODfJCi6hWGoFXUpDKWVsO/Q6rsKA&#10;xN4xjF4nPkcrzahPXO6dzLOskF73xB86PeC2w/azmbwC9zzO73ZrN3F62hXNx+sxf9nPSl1eLJsH&#10;EAmX9BeGH3xGh5qZDmEiE4VTwEMSqzc5CHbvbwsecvgVZF3J//j1NwAAAP//AwBQSwECLQAUAAYA&#10;CAAAACEAtoM4kv4AAADhAQAAEwAAAAAAAAAAAAAAAAAAAAAAW0NvbnRlbnRfVHlwZXNdLnhtbFBL&#10;AQItABQABgAIAAAAIQA4/SH/1gAAAJQBAAALAAAAAAAAAAAAAAAAAC8BAABfcmVscy8ucmVsc1BL&#10;AQItABQABgAIAAAAIQDfhDmW7QEAACcEAAAOAAAAAAAAAAAAAAAAAC4CAABkcnMvZTJvRG9jLnht&#10;bFBLAQItABQABgAIAAAAIQBsaknt2gAAAAYBAAAPAAAAAAAAAAAAAAAAAEcEAABkcnMvZG93bnJl&#10;di54bWxQSwUGAAAAAAQABADzAAAATgUAAAAA&#10;" strokecolor="black [3200]" strokeweight=".5pt">
                      <v:stroke joinstyle="miter"/>
                    </v:line>
                  </w:pict>
                </mc:Fallback>
              </mc:AlternateContent>
            </w:r>
          </w:p>
          <w:p w14:paraId="108DEDDE" w14:textId="77777777" w:rsidR="00393FE1" w:rsidRPr="00355192" w:rsidRDefault="00393FE1" w:rsidP="00393FE1">
            <w:pPr>
              <w:pStyle w:val="Header"/>
              <w:spacing w:line="360" w:lineRule="auto"/>
              <w:rPr>
                <w:rFonts w:asciiTheme="majorBidi" w:hAnsiTheme="majorBidi" w:cstheme="majorBidi"/>
                <w:noProof/>
                <w:sz w:val="20"/>
                <w:szCs w:val="20"/>
              </w:rPr>
            </w:pPr>
            <w:r w:rsidRPr="00355192">
              <w:rPr>
                <w:rFonts w:asciiTheme="majorBidi" w:hAnsiTheme="majorBidi" w:cstheme="majorBidi"/>
                <w:noProof/>
                <w:sz w:val="20"/>
                <w:szCs w:val="20"/>
              </w:rPr>
              <w:t>Running title of paper | Author name, et al.</w:t>
            </w:r>
          </w:p>
          <w:p w14:paraId="5DE8B356" w14:textId="7C0A7D9F" w:rsidR="00393FE1" w:rsidRPr="00393FE1" w:rsidRDefault="00363883" w:rsidP="00393FE1">
            <w:pPr>
              <w:pStyle w:val="Header"/>
              <w:jc w:val="right"/>
              <w:rPr>
                <w:sz w:val="18"/>
                <w:szCs w:val="18"/>
              </w:rPr>
            </w:pPr>
            <w:r w:rsidRPr="00E86544">
              <w:rPr>
                <w:noProof/>
                <w:color w:val="CC00CC"/>
                <w:sz w:val="18"/>
                <w:szCs w:val="18"/>
              </w:rPr>
              <mc:AlternateContent>
                <mc:Choice Requires="wps">
                  <w:drawing>
                    <wp:anchor distT="0" distB="0" distL="114300" distR="114300" simplePos="0" relativeHeight="251663360" behindDoc="0" locked="0" layoutInCell="1" allowOverlap="1" wp14:anchorId="1BCC05F5" wp14:editId="4F28ADBD">
                      <wp:simplePos x="0" y="0"/>
                      <wp:positionH relativeFrom="column">
                        <wp:posOffset>0</wp:posOffset>
                      </wp:positionH>
                      <wp:positionV relativeFrom="paragraph">
                        <wp:posOffset>41910</wp:posOffset>
                      </wp:positionV>
                      <wp:extent cx="6012180" cy="0"/>
                      <wp:effectExtent l="0" t="0" r="26670" b="1905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7DCFCEE"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pt" to="473.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NLK7QEAACcEAAAOAAAAZHJzL2Uyb0RvYy54bWysU9tu2zAMfR+wfxD8vtgOhqIw4vQh3fbS&#10;bcHSfQAjS7FQWRQkNbb/fpR86W4YhmEvhCTyHJKH1O5u6DS7CucVmjorN0XGhOHYKHOps6+P79/c&#10;ZswHMA1oNKLORuGzu/3rV7veVmKLLepGOEYkxle9rbM2BFvlueet6MBv0ApDTomug0BXd8kbBz2x&#10;dzrfFsVN3qNrrEMuvKfX+8mZ7RO/lIKHz1J6EZiuM6otJOuSPUeb73dQXRzYVvG5DPiHKjpQhpKu&#10;VPcQgD079QtVp7hDjzJsOHY5Sqm4SD1QN2XxUzenFqxIvZA43q4y+f9Hyz9dj46phmaXMQMdjegU&#10;HKhLG9gBjSEB0bG3Uafe+orCD+boYqd8MCf7gPzJM4OHFsxFpHofR0skZUTkP0DixVvKdu4/YkMx&#10;8BwwiTZI10VKkoMNaTbjOhsxBMbp8aYot+UtjZAvvhyqBWidDx8Ediwe6kwrE2WDCq4PPsRCoFpC&#10;4rM20bYCmnemSRsQQOnpTKGTmxLP4KXwSQIfRi0mli9CknRUXJmypaUVB+3YFWjdmqdJhEhIkREi&#10;ldYrqPgzaI6NMJEW+W+Ba3TKiCaswE4ZdL/LGoalVDnFz7Obe40CnLEZj24ZKm1jUnX+OXHdv78n&#10;+Mv/3n8DAAD//wMAUEsDBBQABgAIAAAAIQAYwVLx2QAAAAQBAAAPAAAAZHJzL2Rvd25yZXYueG1s&#10;TI/BTsMwEETvSPyDtUjcqEOFLAhxqqoSQlwQTeHuxlsnrb2ObCcNf4/hQo+jGc28qVazs2zCEHtP&#10;Eu4XBTCk1uuejITP3cvdI7CYFGllPaGEb4ywqq+vKlVqf6YtTk0yLJdQLJWELqWh5Dy2HToVF35A&#10;yt7BB6dSlsFwHdQ5lzvLl0UhuFM95YVODbjpsD01o5Ng38L0ZTZmHcfXrWiOH4fl+26S8vZmXj8D&#10;Szin/zD84md0qDPT3o+kI7MS8pEkQQhg2Xx6EPnH/k/zuuKX8PUPAAAA//8DAFBLAQItABQABgAI&#10;AAAAIQC2gziS/gAAAOEBAAATAAAAAAAAAAAAAAAAAAAAAABbQ29udGVudF9UeXBlc10ueG1sUEsB&#10;Ai0AFAAGAAgAAAAhADj9If/WAAAAlAEAAAsAAAAAAAAAAAAAAAAALwEAAF9yZWxzLy5yZWxzUEsB&#10;Ai0AFAAGAAgAAAAhAJTs0srtAQAAJwQAAA4AAAAAAAAAAAAAAAAALgIAAGRycy9lMm9Eb2MueG1s&#10;UEsBAi0AFAAGAAgAAAAhABjBUvHZAAAABAEAAA8AAAAAAAAAAAAAAAAARwQAAGRycy9kb3ducmV2&#10;LnhtbFBLBQYAAAAABAAEAPMAAABNBQAAAAA=&#10;" strokecolor="black [3200]" strokeweight=".5pt">
                      <v:stroke joinstyle="miter"/>
                    </v:line>
                  </w:pict>
                </mc:Fallback>
              </mc:AlternateContent>
            </w:r>
          </w:p>
        </w:sdtContent>
      </w:sdt>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6717B" w14:textId="61479426" w:rsidR="003772D0" w:rsidRDefault="00D056B0" w:rsidP="00D056B0">
    <w:pPr>
      <w:pStyle w:val="Header"/>
    </w:pPr>
    <w:r w:rsidRPr="00D056B0">
      <w:rPr>
        <w:noProof/>
      </w:rPr>
      <w:drawing>
        <wp:inline distT="0" distB="0" distL="0" distR="0" wp14:anchorId="66DC0C4C" wp14:editId="425F965C">
          <wp:extent cx="5971540" cy="985717"/>
          <wp:effectExtent l="0" t="0" r="0" b="5080"/>
          <wp:docPr id="16" name="Picture 16" descr="C:\Users\Macbook Pro\Desktop\head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cbook Pro\Desktop\head_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1540" cy="9857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66A66"/>
    <w:multiLevelType w:val="hybridMultilevel"/>
    <w:tmpl w:val="CEA4112E"/>
    <w:lvl w:ilvl="0" w:tplc="7216219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18B468F5"/>
    <w:multiLevelType w:val="hybridMultilevel"/>
    <w:tmpl w:val="62585B20"/>
    <w:lvl w:ilvl="0" w:tplc="964C53A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F0FC1"/>
    <w:multiLevelType w:val="hybridMultilevel"/>
    <w:tmpl w:val="0274990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412915C2"/>
    <w:multiLevelType w:val="hybridMultilevel"/>
    <w:tmpl w:val="5D62FA90"/>
    <w:lvl w:ilvl="0" w:tplc="0FE29090">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66C84324"/>
    <w:multiLevelType w:val="hybridMultilevel"/>
    <w:tmpl w:val="F2D0CA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097F15"/>
    <w:multiLevelType w:val="hybridMultilevel"/>
    <w:tmpl w:val="5586586C"/>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proofState w:spelling="clean" w:grammar="clean"/>
  <w:defaultTabStop w:val="0"/>
  <w:evenAndOddHeaders/>
  <w:characterSpacingControl w:val="doNotCompress"/>
  <w:hdrShapeDefaults>
    <o:shapedefaults v:ext="edit" spidmax="2049">
      <o:colormru v:ext="edit" colors="#06f,#036,#c33,#0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3MTC3NDcAQgsjcyUdpeDU4uLM/DyQAkPDWgBcru7qLQAAAA=="/>
  </w:docVars>
  <w:rsids>
    <w:rsidRoot w:val="004C6D8E"/>
    <w:rsid w:val="0000126B"/>
    <w:rsid w:val="00003A9C"/>
    <w:rsid w:val="00006145"/>
    <w:rsid w:val="00011C8F"/>
    <w:rsid w:val="0001530D"/>
    <w:rsid w:val="00020BC9"/>
    <w:rsid w:val="00024B2A"/>
    <w:rsid w:val="00030CFC"/>
    <w:rsid w:val="0003287D"/>
    <w:rsid w:val="00034909"/>
    <w:rsid w:val="000355D7"/>
    <w:rsid w:val="00037796"/>
    <w:rsid w:val="00041CDA"/>
    <w:rsid w:val="0004440C"/>
    <w:rsid w:val="000529F2"/>
    <w:rsid w:val="000610B2"/>
    <w:rsid w:val="00063C4D"/>
    <w:rsid w:val="00067BD6"/>
    <w:rsid w:val="0007473F"/>
    <w:rsid w:val="000768FF"/>
    <w:rsid w:val="00077EE5"/>
    <w:rsid w:val="00084350"/>
    <w:rsid w:val="000913B9"/>
    <w:rsid w:val="000B3798"/>
    <w:rsid w:val="000B563D"/>
    <w:rsid w:val="000B5A32"/>
    <w:rsid w:val="000C6256"/>
    <w:rsid w:val="000C70C4"/>
    <w:rsid w:val="000D0012"/>
    <w:rsid w:val="000D358C"/>
    <w:rsid w:val="000D637F"/>
    <w:rsid w:val="000D6ADC"/>
    <w:rsid w:val="000E25CD"/>
    <w:rsid w:val="000E2721"/>
    <w:rsid w:val="000E6DE8"/>
    <w:rsid w:val="000E77F2"/>
    <w:rsid w:val="000F0122"/>
    <w:rsid w:val="000F3054"/>
    <w:rsid w:val="000F6B44"/>
    <w:rsid w:val="000F78AE"/>
    <w:rsid w:val="00102FC8"/>
    <w:rsid w:val="0010682E"/>
    <w:rsid w:val="00107AF9"/>
    <w:rsid w:val="00110709"/>
    <w:rsid w:val="001216D7"/>
    <w:rsid w:val="00124D8F"/>
    <w:rsid w:val="00126D21"/>
    <w:rsid w:val="00132CBA"/>
    <w:rsid w:val="001430EC"/>
    <w:rsid w:val="00143B6A"/>
    <w:rsid w:val="00144FA8"/>
    <w:rsid w:val="0014793C"/>
    <w:rsid w:val="00147AF6"/>
    <w:rsid w:val="00150882"/>
    <w:rsid w:val="00150A43"/>
    <w:rsid w:val="0015624A"/>
    <w:rsid w:val="00172C8A"/>
    <w:rsid w:val="001736D9"/>
    <w:rsid w:val="00174729"/>
    <w:rsid w:val="001750E7"/>
    <w:rsid w:val="00180D80"/>
    <w:rsid w:val="00186ADD"/>
    <w:rsid w:val="001930EE"/>
    <w:rsid w:val="001A1884"/>
    <w:rsid w:val="001A1CB9"/>
    <w:rsid w:val="001A4251"/>
    <w:rsid w:val="001B13D3"/>
    <w:rsid w:val="001B6EBF"/>
    <w:rsid w:val="001C21F6"/>
    <w:rsid w:val="001C7F85"/>
    <w:rsid w:val="001D1297"/>
    <w:rsid w:val="001D1BB3"/>
    <w:rsid w:val="001E4E36"/>
    <w:rsid w:val="001E56B8"/>
    <w:rsid w:val="001E60CC"/>
    <w:rsid w:val="001F073F"/>
    <w:rsid w:val="001F0A78"/>
    <w:rsid w:val="001F3CCC"/>
    <w:rsid w:val="00201561"/>
    <w:rsid w:val="0020249D"/>
    <w:rsid w:val="00205ADD"/>
    <w:rsid w:val="00206856"/>
    <w:rsid w:val="00207C16"/>
    <w:rsid w:val="00210217"/>
    <w:rsid w:val="00217262"/>
    <w:rsid w:val="00226582"/>
    <w:rsid w:val="00236685"/>
    <w:rsid w:val="00250EDF"/>
    <w:rsid w:val="002513DF"/>
    <w:rsid w:val="0025373A"/>
    <w:rsid w:val="00257F09"/>
    <w:rsid w:val="00261235"/>
    <w:rsid w:val="00262776"/>
    <w:rsid w:val="00263034"/>
    <w:rsid w:val="00263686"/>
    <w:rsid w:val="00265A54"/>
    <w:rsid w:val="0026616E"/>
    <w:rsid w:val="00275380"/>
    <w:rsid w:val="002769ED"/>
    <w:rsid w:val="0028156E"/>
    <w:rsid w:val="00283547"/>
    <w:rsid w:val="0028775C"/>
    <w:rsid w:val="00296112"/>
    <w:rsid w:val="002A0BE2"/>
    <w:rsid w:val="002A41F9"/>
    <w:rsid w:val="002B512C"/>
    <w:rsid w:val="002B51C2"/>
    <w:rsid w:val="002B5B0C"/>
    <w:rsid w:val="002C350C"/>
    <w:rsid w:val="002C5362"/>
    <w:rsid w:val="002C60D6"/>
    <w:rsid w:val="002D266A"/>
    <w:rsid w:val="002D43A5"/>
    <w:rsid w:val="002D4C04"/>
    <w:rsid w:val="002D5A24"/>
    <w:rsid w:val="002E486F"/>
    <w:rsid w:val="0030422C"/>
    <w:rsid w:val="00310C17"/>
    <w:rsid w:val="00326841"/>
    <w:rsid w:val="00336269"/>
    <w:rsid w:val="00343C63"/>
    <w:rsid w:val="00344BD1"/>
    <w:rsid w:val="00345A6E"/>
    <w:rsid w:val="00347028"/>
    <w:rsid w:val="0035512F"/>
    <w:rsid w:val="00355192"/>
    <w:rsid w:val="00355ACB"/>
    <w:rsid w:val="00363883"/>
    <w:rsid w:val="00365358"/>
    <w:rsid w:val="0037249A"/>
    <w:rsid w:val="00374A20"/>
    <w:rsid w:val="00374E54"/>
    <w:rsid w:val="003772D0"/>
    <w:rsid w:val="003774DE"/>
    <w:rsid w:val="00380E48"/>
    <w:rsid w:val="00384CF5"/>
    <w:rsid w:val="00392A27"/>
    <w:rsid w:val="0039393B"/>
    <w:rsid w:val="00393FE1"/>
    <w:rsid w:val="003A6896"/>
    <w:rsid w:val="003B012A"/>
    <w:rsid w:val="003B6F30"/>
    <w:rsid w:val="003B79D8"/>
    <w:rsid w:val="003C0BAD"/>
    <w:rsid w:val="003C46F5"/>
    <w:rsid w:val="003C5AE8"/>
    <w:rsid w:val="003E231E"/>
    <w:rsid w:val="003E3E70"/>
    <w:rsid w:val="004001A5"/>
    <w:rsid w:val="004038EF"/>
    <w:rsid w:val="00404168"/>
    <w:rsid w:val="00405617"/>
    <w:rsid w:val="004062C6"/>
    <w:rsid w:val="00416308"/>
    <w:rsid w:val="00416CEF"/>
    <w:rsid w:val="00417F3D"/>
    <w:rsid w:val="004273AC"/>
    <w:rsid w:val="004323A9"/>
    <w:rsid w:val="0043393B"/>
    <w:rsid w:val="0044083E"/>
    <w:rsid w:val="00440BBA"/>
    <w:rsid w:val="00440F1A"/>
    <w:rsid w:val="0044124C"/>
    <w:rsid w:val="00442678"/>
    <w:rsid w:val="00442AB8"/>
    <w:rsid w:val="00456B8D"/>
    <w:rsid w:val="00456D9C"/>
    <w:rsid w:val="0046065A"/>
    <w:rsid w:val="004701D5"/>
    <w:rsid w:val="00476BA6"/>
    <w:rsid w:val="00481726"/>
    <w:rsid w:val="004825E7"/>
    <w:rsid w:val="004835B0"/>
    <w:rsid w:val="004917B8"/>
    <w:rsid w:val="004947F9"/>
    <w:rsid w:val="004A2983"/>
    <w:rsid w:val="004A41A2"/>
    <w:rsid w:val="004B0336"/>
    <w:rsid w:val="004B3ABC"/>
    <w:rsid w:val="004B4F1A"/>
    <w:rsid w:val="004B510F"/>
    <w:rsid w:val="004C322F"/>
    <w:rsid w:val="004C400C"/>
    <w:rsid w:val="004C6D8E"/>
    <w:rsid w:val="004D23F5"/>
    <w:rsid w:val="004D59CC"/>
    <w:rsid w:val="004D7C05"/>
    <w:rsid w:val="004E7A7E"/>
    <w:rsid w:val="005003D9"/>
    <w:rsid w:val="005134A0"/>
    <w:rsid w:val="0051393E"/>
    <w:rsid w:val="00523056"/>
    <w:rsid w:val="00523B0F"/>
    <w:rsid w:val="00531CD5"/>
    <w:rsid w:val="00541B34"/>
    <w:rsid w:val="0054488E"/>
    <w:rsid w:val="005523C5"/>
    <w:rsid w:val="005530F9"/>
    <w:rsid w:val="005532A8"/>
    <w:rsid w:val="0055513A"/>
    <w:rsid w:val="0055521F"/>
    <w:rsid w:val="00570011"/>
    <w:rsid w:val="00575689"/>
    <w:rsid w:val="00577860"/>
    <w:rsid w:val="00586419"/>
    <w:rsid w:val="00591073"/>
    <w:rsid w:val="00591ADB"/>
    <w:rsid w:val="00593806"/>
    <w:rsid w:val="005967F9"/>
    <w:rsid w:val="00597001"/>
    <w:rsid w:val="00597A1D"/>
    <w:rsid w:val="005A3116"/>
    <w:rsid w:val="005A66EC"/>
    <w:rsid w:val="005B1972"/>
    <w:rsid w:val="005B31D4"/>
    <w:rsid w:val="005B3977"/>
    <w:rsid w:val="005C089C"/>
    <w:rsid w:val="005C0DD3"/>
    <w:rsid w:val="005C1186"/>
    <w:rsid w:val="005C13B5"/>
    <w:rsid w:val="005C1EFF"/>
    <w:rsid w:val="005C3301"/>
    <w:rsid w:val="005D0288"/>
    <w:rsid w:val="005E1403"/>
    <w:rsid w:val="005E796A"/>
    <w:rsid w:val="005F5D94"/>
    <w:rsid w:val="005F613C"/>
    <w:rsid w:val="006005D7"/>
    <w:rsid w:val="00603087"/>
    <w:rsid w:val="00603937"/>
    <w:rsid w:val="00606D2D"/>
    <w:rsid w:val="00620488"/>
    <w:rsid w:val="006225C0"/>
    <w:rsid w:val="006259A6"/>
    <w:rsid w:val="006268CA"/>
    <w:rsid w:val="006312A2"/>
    <w:rsid w:val="006333B3"/>
    <w:rsid w:val="0063356A"/>
    <w:rsid w:val="0064100C"/>
    <w:rsid w:val="006420E2"/>
    <w:rsid w:val="0064286C"/>
    <w:rsid w:val="00643F8B"/>
    <w:rsid w:val="006447C4"/>
    <w:rsid w:val="00647C6A"/>
    <w:rsid w:val="00656FA2"/>
    <w:rsid w:val="006700C8"/>
    <w:rsid w:val="00683E12"/>
    <w:rsid w:val="00686416"/>
    <w:rsid w:val="00695846"/>
    <w:rsid w:val="006A0543"/>
    <w:rsid w:val="006A75BB"/>
    <w:rsid w:val="006C1607"/>
    <w:rsid w:val="006C1DA7"/>
    <w:rsid w:val="006C52A1"/>
    <w:rsid w:val="006C5687"/>
    <w:rsid w:val="006D0D44"/>
    <w:rsid w:val="006D0F4D"/>
    <w:rsid w:val="006D395F"/>
    <w:rsid w:val="006D7864"/>
    <w:rsid w:val="006E16A2"/>
    <w:rsid w:val="006E7EF8"/>
    <w:rsid w:val="006F5FF9"/>
    <w:rsid w:val="006F73A4"/>
    <w:rsid w:val="00700A03"/>
    <w:rsid w:val="00700E6D"/>
    <w:rsid w:val="00706CEB"/>
    <w:rsid w:val="00710489"/>
    <w:rsid w:val="00713BD8"/>
    <w:rsid w:val="00731580"/>
    <w:rsid w:val="0073380D"/>
    <w:rsid w:val="00735A1A"/>
    <w:rsid w:val="0074017C"/>
    <w:rsid w:val="007419FF"/>
    <w:rsid w:val="0075248D"/>
    <w:rsid w:val="0075714A"/>
    <w:rsid w:val="007608DD"/>
    <w:rsid w:val="007644B3"/>
    <w:rsid w:val="007678A5"/>
    <w:rsid w:val="00771724"/>
    <w:rsid w:val="00774735"/>
    <w:rsid w:val="00785ECE"/>
    <w:rsid w:val="007869EF"/>
    <w:rsid w:val="00786F00"/>
    <w:rsid w:val="0079317D"/>
    <w:rsid w:val="007944C3"/>
    <w:rsid w:val="007A195E"/>
    <w:rsid w:val="007A1B1E"/>
    <w:rsid w:val="007B79E8"/>
    <w:rsid w:val="007C076A"/>
    <w:rsid w:val="007C171A"/>
    <w:rsid w:val="007C6A7C"/>
    <w:rsid w:val="007D17CA"/>
    <w:rsid w:val="007D79A4"/>
    <w:rsid w:val="007E0FD7"/>
    <w:rsid w:val="007E26C4"/>
    <w:rsid w:val="007F278E"/>
    <w:rsid w:val="00802B4B"/>
    <w:rsid w:val="00802BED"/>
    <w:rsid w:val="00805927"/>
    <w:rsid w:val="0080653D"/>
    <w:rsid w:val="00816116"/>
    <w:rsid w:val="00817528"/>
    <w:rsid w:val="008309D3"/>
    <w:rsid w:val="00832321"/>
    <w:rsid w:val="008324E1"/>
    <w:rsid w:val="00834FB8"/>
    <w:rsid w:val="00841283"/>
    <w:rsid w:val="0084175C"/>
    <w:rsid w:val="0084295F"/>
    <w:rsid w:val="00845B79"/>
    <w:rsid w:val="0084790D"/>
    <w:rsid w:val="008575BF"/>
    <w:rsid w:val="0086178E"/>
    <w:rsid w:val="008643A7"/>
    <w:rsid w:val="00865E3C"/>
    <w:rsid w:val="008722AF"/>
    <w:rsid w:val="00873E6D"/>
    <w:rsid w:val="008749EC"/>
    <w:rsid w:val="008770EF"/>
    <w:rsid w:val="00883957"/>
    <w:rsid w:val="008905DC"/>
    <w:rsid w:val="008A5BE6"/>
    <w:rsid w:val="008B38AE"/>
    <w:rsid w:val="008C0E48"/>
    <w:rsid w:val="008C254E"/>
    <w:rsid w:val="008C3B89"/>
    <w:rsid w:val="008E0C79"/>
    <w:rsid w:val="008E75E3"/>
    <w:rsid w:val="008E7926"/>
    <w:rsid w:val="008F3007"/>
    <w:rsid w:val="008F6DC3"/>
    <w:rsid w:val="008F719A"/>
    <w:rsid w:val="00900D08"/>
    <w:rsid w:val="0090648E"/>
    <w:rsid w:val="00927949"/>
    <w:rsid w:val="009301CE"/>
    <w:rsid w:val="009321FB"/>
    <w:rsid w:val="00933C4A"/>
    <w:rsid w:val="0093613F"/>
    <w:rsid w:val="0094359E"/>
    <w:rsid w:val="00946AEE"/>
    <w:rsid w:val="009536E7"/>
    <w:rsid w:val="009551E1"/>
    <w:rsid w:val="00957DCA"/>
    <w:rsid w:val="00965D90"/>
    <w:rsid w:val="0097331B"/>
    <w:rsid w:val="009800DF"/>
    <w:rsid w:val="009809DD"/>
    <w:rsid w:val="00981EAD"/>
    <w:rsid w:val="0098219F"/>
    <w:rsid w:val="00985AB4"/>
    <w:rsid w:val="0098614E"/>
    <w:rsid w:val="00986424"/>
    <w:rsid w:val="009909B9"/>
    <w:rsid w:val="009A30D7"/>
    <w:rsid w:val="009A42A7"/>
    <w:rsid w:val="009A4755"/>
    <w:rsid w:val="009B2947"/>
    <w:rsid w:val="009B3CCA"/>
    <w:rsid w:val="009B3D3D"/>
    <w:rsid w:val="009B4308"/>
    <w:rsid w:val="009B46C1"/>
    <w:rsid w:val="009B4AC8"/>
    <w:rsid w:val="009B7EAB"/>
    <w:rsid w:val="009C7AF3"/>
    <w:rsid w:val="009D0CD0"/>
    <w:rsid w:val="009D1090"/>
    <w:rsid w:val="009D6BCB"/>
    <w:rsid w:val="009E0313"/>
    <w:rsid w:val="009E096C"/>
    <w:rsid w:val="009F0DAB"/>
    <w:rsid w:val="009F5D54"/>
    <w:rsid w:val="00A027B4"/>
    <w:rsid w:val="00A13100"/>
    <w:rsid w:val="00A14D38"/>
    <w:rsid w:val="00A20F78"/>
    <w:rsid w:val="00A336FC"/>
    <w:rsid w:val="00A355F8"/>
    <w:rsid w:val="00A35AB7"/>
    <w:rsid w:val="00A403ED"/>
    <w:rsid w:val="00A44FB3"/>
    <w:rsid w:val="00A5066C"/>
    <w:rsid w:val="00A55502"/>
    <w:rsid w:val="00A61A3C"/>
    <w:rsid w:val="00A62C1A"/>
    <w:rsid w:val="00A63F2B"/>
    <w:rsid w:val="00A67C6E"/>
    <w:rsid w:val="00A70084"/>
    <w:rsid w:val="00A70F20"/>
    <w:rsid w:val="00A849BA"/>
    <w:rsid w:val="00A85B31"/>
    <w:rsid w:val="00A864F5"/>
    <w:rsid w:val="00A87BD7"/>
    <w:rsid w:val="00A87D9B"/>
    <w:rsid w:val="00A910B3"/>
    <w:rsid w:val="00A93A91"/>
    <w:rsid w:val="00A93C15"/>
    <w:rsid w:val="00A95ED7"/>
    <w:rsid w:val="00AA1521"/>
    <w:rsid w:val="00AA2F5D"/>
    <w:rsid w:val="00AB5343"/>
    <w:rsid w:val="00AD10FF"/>
    <w:rsid w:val="00AE4A5A"/>
    <w:rsid w:val="00AE680A"/>
    <w:rsid w:val="00AE7EE7"/>
    <w:rsid w:val="00AF5E44"/>
    <w:rsid w:val="00B0012B"/>
    <w:rsid w:val="00B0152A"/>
    <w:rsid w:val="00B05F22"/>
    <w:rsid w:val="00B10C27"/>
    <w:rsid w:val="00B13609"/>
    <w:rsid w:val="00B15AD2"/>
    <w:rsid w:val="00B17EBC"/>
    <w:rsid w:val="00B27949"/>
    <w:rsid w:val="00B41AA9"/>
    <w:rsid w:val="00B424BD"/>
    <w:rsid w:val="00B530DB"/>
    <w:rsid w:val="00B54497"/>
    <w:rsid w:val="00B55F79"/>
    <w:rsid w:val="00B570D1"/>
    <w:rsid w:val="00B57718"/>
    <w:rsid w:val="00B64D3E"/>
    <w:rsid w:val="00B66FAE"/>
    <w:rsid w:val="00B72E43"/>
    <w:rsid w:val="00B77E79"/>
    <w:rsid w:val="00B92BAD"/>
    <w:rsid w:val="00B96C23"/>
    <w:rsid w:val="00BA6111"/>
    <w:rsid w:val="00BA74A5"/>
    <w:rsid w:val="00BC7B94"/>
    <w:rsid w:val="00BD392A"/>
    <w:rsid w:val="00BD63B4"/>
    <w:rsid w:val="00BD69DB"/>
    <w:rsid w:val="00BE2507"/>
    <w:rsid w:val="00BF1787"/>
    <w:rsid w:val="00BF2BC2"/>
    <w:rsid w:val="00C0274F"/>
    <w:rsid w:val="00C045A0"/>
    <w:rsid w:val="00C05EBE"/>
    <w:rsid w:val="00C10AC9"/>
    <w:rsid w:val="00C15AFA"/>
    <w:rsid w:val="00C16016"/>
    <w:rsid w:val="00C16A5E"/>
    <w:rsid w:val="00C24A29"/>
    <w:rsid w:val="00C34CC3"/>
    <w:rsid w:val="00C41CAB"/>
    <w:rsid w:val="00C43644"/>
    <w:rsid w:val="00C438A1"/>
    <w:rsid w:val="00C55AF5"/>
    <w:rsid w:val="00C62CDE"/>
    <w:rsid w:val="00C66AF3"/>
    <w:rsid w:val="00C67CD8"/>
    <w:rsid w:val="00C73A90"/>
    <w:rsid w:val="00C92A25"/>
    <w:rsid w:val="00C97EA7"/>
    <w:rsid w:val="00CA270B"/>
    <w:rsid w:val="00CA3BEE"/>
    <w:rsid w:val="00CA4A8B"/>
    <w:rsid w:val="00CA7CBA"/>
    <w:rsid w:val="00CB7036"/>
    <w:rsid w:val="00CC0B3F"/>
    <w:rsid w:val="00CC200C"/>
    <w:rsid w:val="00CC3EE5"/>
    <w:rsid w:val="00CC47E7"/>
    <w:rsid w:val="00CC5829"/>
    <w:rsid w:val="00CE0B11"/>
    <w:rsid w:val="00CE0E5E"/>
    <w:rsid w:val="00CF0598"/>
    <w:rsid w:val="00CF34C5"/>
    <w:rsid w:val="00CF404F"/>
    <w:rsid w:val="00CF5A2D"/>
    <w:rsid w:val="00D04B4B"/>
    <w:rsid w:val="00D056B0"/>
    <w:rsid w:val="00D10E29"/>
    <w:rsid w:val="00D13689"/>
    <w:rsid w:val="00D168AF"/>
    <w:rsid w:val="00D16F0A"/>
    <w:rsid w:val="00D234FE"/>
    <w:rsid w:val="00D37114"/>
    <w:rsid w:val="00D46DDC"/>
    <w:rsid w:val="00D72EEA"/>
    <w:rsid w:val="00D90563"/>
    <w:rsid w:val="00D918EB"/>
    <w:rsid w:val="00D93776"/>
    <w:rsid w:val="00D947D0"/>
    <w:rsid w:val="00DA0F7B"/>
    <w:rsid w:val="00DB4BC0"/>
    <w:rsid w:val="00DC47D4"/>
    <w:rsid w:val="00DC6C35"/>
    <w:rsid w:val="00DD1A89"/>
    <w:rsid w:val="00DE1F74"/>
    <w:rsid w:val="00DE3E66"/>
    <w:rsid w:val="00DE5625"/>
    <w:rsid w:val="00DE7408"/>
    <w:rsid w:val="00DF31D3"/>
    <w:rsid w:val="00DF39B4"/>
    <w:rsid w:val="00DF700F"/>
    <w:rsid w:val="00DF78EC"/>
    <w:rsid w:val="00E010EC"/>
    <w:rsid w:val="00E14390"/>
    <w:rsid w:val="00E17292"/>
    <w:rsid w:val="00E17B58"/>
    <w:rsid w:val="00E17E0F"/>
    <w:rsid w:val="00E17EBB"/>
    <w:rsid w:val="00E33A7D"/>
    <w:rsid w:val="00E33FB4"/>
    <w:rsid w:val="00E3467B"/>
    <w:rsid w:val="00E352CB"/>
    <w:rsid w:val="00E35ED4"/>
    <w:rsid w:val="00E43CEC"/>
    <w:rsid w:val="00E44BA5"/>
    <w:rsid w:val="00E450F0"/>
    <w:rsid w:val="00E46687"/>
    <w:rsid w:val="00E5078A"/>
    <w:rsid w:val="00E51E83"/>
    <w:rsid w:val="00E561B4"/>
    <w:rsid w:val="00E67671"/>
    <w:rsid w:val="00E800CB"/>
    <w:rsid w:val="00E86544"/>
    <w:rsid w:val="00E911E6"/>
    <w:rsid w:val="00E92E48"/>
    <w:rsid w:val="00E9380B"/>
    <w:rsid w:val="00EB1461"/>
    <w:rsid w:val="00EC3277"/>
    <w:rsid w:val="00EC4A06"/>
    <w:rsid w:val="00EC4FA2"/>
    <w:rsid w:val="00ED00F0"/>
    <w:rsid w:val="00ED3948"/>
    <w:rsid w:val="00ED5341"/>
    <w:rsid w:val="00EE30EB"/>
    <w:rsid w:val="00EE6708"/>
    <w:rsid w:val="00EF1FE6"/>
    <w:rsid w:val="00EF466C"/>
    <w:rsid w:val="00EF5BEA"/>
    <w:rsid w:val="00F028DB"/>
    <w:rsid w:val="00F02ACF"/>
    <w:rsid w:val="00F1062C"/>
    <w:rsid w:val="00F108BB"/>
    <w:rsid w:val="00F110C6"/>
    <w:rsid w:val="00F12783"/>
    <w:rsid w:val="00F23825"/>
    <w:rsid w:val="00F272CB"/>
    <w:rsid w:val="00F369D7"/>
    <w:rsid w:val="00F404AB"/>
    <w:rsid w:val="00F45096"/>
    <w:rsid w:val="00F50F18"/>
    <w:rsid w:val="00F5159C"/>
    <w:rsid w:val="00F574BC"/>
    <w:rsid w:val="00F60144"/>
    <w:rsid w:val="00F707FA"/>
    <w:rsid w:val="00F713AD"/>
    <w:rsid w:val="00F7336D"/>
    <w:rsid w:val="00F76590"/>
    <w:rsid w:val="00F84C71"/>
    <w:rsid w:val="00F90FE1"/>
    <w:rsid w:val="00FA537D"/>
    <w:rsid w:val="00FA5CA1"/>
    <w:rsid w:val="00FA75AB"/>
    <w:rsid w:val="00FB010E"/>
    <w:rsid w:val="00FB613D"/>
    <w:rsid w:val="00FB719F"/>
    <w:rsid w:val="00FB7A63"/>
    <w:rsid w:val="00FC08EE"/>
    <w:rsid w:val="00FC10BD"/>
    <w:rsid w:val="00FC1795"/>
    <w:rsid w:val="00FC2318"/>
    <w:rsid w:val="00FC66B4"/>
    <w:rsid w:val="00FC7B01"/>
    <w:rsid w:val="00FD03AA"/>
    <w:rsid w:val="00FD05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6f,#036,#c33,#060"/>
    </o:shapedefaults>
    <o:shapelayout v:ext="edit">
      <o:idmap v:ext="edit" data="1"/>
    </o:shapelayout>
  </w:shapeDefaults>
  <w:decimalSymbol w:val="."/>
  <w:listSeparator w:val=","/>
  <w14:docId w14:val="5F202103"/>
  <w15:docId w15:val="{581F1041-9005-46BC-B32E-7389CADB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D8E"/>
  </w:style>
  <w:style w:type="paragraph" w:styleId="Heading1">
    <w:name w:val="heading 1"/>
    <w:basedOn w:val="Normal"/>
    <w:next w:val="Normal"/>
    <w:link w:val="Heading1Char"/>
    <w:uiPriority w:val="9"/>
    <w:qFormat/>
    <w:rsid w:val="00AF5E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20BC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qFormat/>
    <w:rsid w:val="00E800CB"/>
    <w:pPr>
      <w:keepNext/>
      <w:bidi/>
      <w:spacing w:before="240" w:after="60" w:line="240" w:lineRule="auto"/>
      <w:outlineLvl w:val="2"/>
    </w:pPr>
    <w:rPr>
      <w:rFonts w:ascii="Arial" w:eastAsia="Times New Roman" w:hAnsi="Arial" w:cs="Arial"/>
      <w:b/>
      <w:bCs/>
      <w:sz w:val="26"/>
      <w:szCs w:val="26"/>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D8E"/>
  </w:style>
  <w:style w:type="paragraph" w:styleId="Footer">
    <w:name w:val="footer"/>
    <w:basedOn w:val="Normal"/>
    <w:link w:val="FooterChar"/>
    <w:uiPriority w:val="99"/>
    <w:unhideWhenUsed/>
    <w:rsid w:val="004C6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D8E"/>
  </w:style>
  <w:style w:type="table" w:styleId="TableGrid">
    <w:name w:val="Table Grid"/>
    <w:basedOn w:val="TableNormal"/>
    <w:uiPriority w:val="39"/>
    <w:rsid w:val="004C6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C6D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4C6D8E"/>
    <w:rPr>
      <w:b/>
      <w:bCs/>
    </w:rPr>
  </w:style>
  <w:style w:type="paragraph" w:styleId="ListParagraph">
    <w:name w:val="List Paragraph"/>
    <w:basedOn w:val="Normal"/>
    <w:uiPriority w:val="34"/>
    <w:qFormat/>
    <w:rsid w:val="005F613C"/>
    <w:pPr>
      <w:ind w:left="720"/>
      <w:contextualSpacing/>
    </w:pPr>
  </w:style>
  <w:style w:type="character" w:styleId="FootnoteReference">
    <w:name w:val="footnote reference"/>
    <w:aliases w:val="شماره زيرنويس"/>
    <w:uiPriority w:val="99"/>
    <w:qFormat/>
    <w:rsid w:val="005F613C"/>
    <w:rPr>
      <w:vertAlign w:val="superscript"/>
    </w:rPr>
  </w:style>
  <w:style w:type="paragraph" w:styleId="CommentText">
    <w:name w:val="annotation text"/>
    <w:basedOn w:val="Normal"/>
    <w:link w:val="CommentTextChar1"/>
    <w:uiPriority w:val="99"/>
    <w:rsid w:val="005F613C"/>
    <w:pPr>
      <w:bidi/>
      <w:spacing w:after="0" w:line="320" w:lineRule="exact"/>
    </w:pPr>
    <w:rPr>
      <w:rFonts w:ascii="Times New Roman" w:eastAsia="Times New Roman" w:hAnsi="Times New Roman" w:cs="Traditional Arabic"/>
      <w:color w:val="000000"/>
      <w:sz w:val="20"/>
      <w:szCs w:val="20"/>
    </w:rPr>
  </w:style>
  <w:style w:type="character" w:customStyle="1" w:styleId="CommentTextChar">
    <w:name w:val="Comment Text Char"/>
    <w:basedOn w:val="DefaultParagraphFont"/>
    <w:uiPriority w:val="99"/>
    <w:semiHidden/>
    <w:rsid w:val="005F613C"/>
    <w:rPr>
      <w:sz w:val="20"/>
      <w:szCs w:val="20"/>
    </w:rPr>
  </w:style>
  <w:style w:type="character" w:customStyle="1" w:styleId="CommentTextChar1">
    <w:name w:val="Comment Text Char1"/>
    <w:link w:val="CommentText"/>
    <w:uiPriority w:val="99"/>
    <w:rsid w:val="005F613C"/>
    <w:rPr>
      <w:rFonts w:ascii="Times New Roman" w:eastAsia="Times New Roman" w:hAnsi="Times New Roman" w:cs="Traditional Arabic"/>
      <w:color w:val="000000"/>
      <w:sz w:val="20"/>
      <w:szCs w:val="20"/>
    </w:rPr>
  </w:style>
  <w:style w:type="paragraph" w:customStyle="1" w:styleId="articledata">
    <w:name w:val="article data"/>
    <w:basedOn w:val="Normal"/>
    <w:link w:val="articledataChar"/>
    <w:qFormat/>
    <w:rsid w:val="008F3007"/>
    <w:pPr>
      <w:spacing w:after="0"/>
    </w:pPr>
    <w:rPr>
      <w:rFonts w:ascii="Chaparral Pro" w:hAnsi="Chaparral Pro"/>
      <w:color w:val="000000" w:themeColor="text1"/>
      <w:sz w:val="16"/>
      <w:szCs w:val="16"/>
      <w:lang w:bidi="fa-IR"/>
    </w:rPr>
  </w:style>
  <w:style w:type="character" w:customStyle="1" w:styleId="articledataChar">
    <w:name w:val="article data Char"/>
    <w:basedOn w:val="DefaultParagraphFont"/>
    <w:link w:val="articledata"/>
    <w:rsid w:val="008F3007"/>
    <w:rPr>
      <w:rFonts w:ascii="Chaparral Pro" w:hAnsi="Chaparral Pro"/>
      <w:color w:val="000000" w:themeColor="text1"/>
      <w:sz w:val="16"/>
      <w:szCs w:val="16"/>
      <w:lang w:bidi="fa-IR"/>
    </w:rPr>
  </w:style>
  <w:style w:type="paragraph" w:styleId="BalloonText">
    <w:name w:val="Balloon Text"/>
    <w:basedOn w:val="Normal"/>
    <w:link w:val="BalloonTextChar"/>
    <w:uiPriority w:val="99"/>
    <w:semiHidden/>
    <w:unhideWhenUsed/>
    <w:rsid w:val="009800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0DF"/>
    <w:rPr>
      <w:rFonts w:ascii="Segoe UI" w:hAnsi="Segoe UI" w:cs="Segoe UI"/>
      <w:sz w:val="18"/>
      <w:szCs w:val="18"/>
    </w:rPr>
  </w:style>
  <w:style w:type="paragraph" w:styleId="FootnoteText">
    <w:name w:val="footnote text"/>
    <w:aliases w:val="Char,Char Char, Char,Char7,Char Char Char Char Char,Char Char Char Char Char Char,Char Char Char Char Char Char1,Char Char Char Char Char Char Char,Char Char Char Char,Char Char Char1,پاورقي,متن زيرنويس, Char3"/>
    <w:basedOn w:val="Normal"/>
    <w:link w:val="FootnoteTextChar"/>
    <w:uiPriority w:val="99"/>
    <w:qFormat/>
    <w:rsid w:val="00EF5BEA"/>
    <w:pPr>
      <w:bidi/>
      <w:spacing w:after="0" w:line="240" w:lineRule="auto"/>
    </w:pPr>
    <w:rPr>
      <w:rFonts w:ascii="Times New Roman" w:eastAsia="Times New Roman" w:hAnsi="Times New Roman" w:cs="Mitra"/>
      <w:noProof/>
      <w:sz w:val="24"/>
      <w:szCs w:val="32"/>
      <w:lang w:bidi="fa-IR"/>
    </w:rPr>
  </w:style>
  <w:style w:type="character" w:customStyle="1" w:styleId="FootnoteTextChar">
    <w:name w:val="Footnote Text Char"/>
    <w:aliases w:val="Char Char1,Char Char Char, Char Char,Char7 Char,Char Char Char Char Char Char2,Char Char Char Char Char Char Char1,Char Char Char Char Char Char1 Char,Char Char Char Char Char Char Char Char,Char Char Char Char Char1,پاورقي Char"/>
    <w:basedOn w:val="DefaultParagraphFont"/>
    <w:link w:val="FootnoteText"/>
    <w:uiPriority w:val="99"/>
    <w:qFormat/>
    <w:rsid w:val="00EF5BEA"/>
    <w:rPr>
      <w:rFonts w:ascii="Times New Roman" w:eastAsia="Times New Roman" w:hAnsi="Times New Roman" w:cs="Mitra"/>
      <w:noProof/>
      <w:sz w:val="24"/>
      <w:szCs w:val="32"/>
      <w:lang w:bidi="fa-IR"/>
    </w:rPr>
  </w:style>
  <w:style w:type="character" w:styleId="Hyperlink">
    <w:name w:val="Hyperlink"/>
    <w:uiPriority w:val="99"/>
    <w:rsid w:val="00EF5BEA"/>
    <w:rPr>
      <w:color w:val="0000FF"/>
      <w:u w:val="single"/>
    </w:rPr>
  </w:style>
  <w:style w:type="paragraph" w:customStyle="1" w:styleId="EndNoteBibliography">
    <w:name w:val="EndNote Bibliography"/>
    <w:basedOn w:val="Normal"/>
    <w:link w:val="EndNoteBibliographyChar"/>
    <w:rsid w:val="00E800CB"/>
    <w:pPr>
      <w:bidi/>
      <w:spacing w:after="200" w:line="240" w:lineRule="auto"/>
      <w:jc w:val="center"/>
    </w:pPr>
    <w:rPr>
      <w:rFonts w:ascii="Times New Roman" w:eastAsia="Calibri" w:hAnsi="Times New Roman" w:cs="Times New Roman"/>
      <w:noProof/>
      <w:lang w:bidi="fa-IR"/>
    </w:rPr>
  </w:style>
  <w:style w:type="character" w:customStyle="1" w:styleId="EndNoteBibliographyChar">
    <w:name w:val="EndNote Bibliography Char"/>
    <w:link w:val="EndNoteBibliography"/>
    <w:rsid w:val="00E800CB"/>
    <w:rPr>
      <w:rFonts w:ascii="Times New Roman" w:eastAsia="Calibri" w:hAnsi="Times New Roman" w:cs="Times New Roman"/>
      <w:noProof/>
      <w:lang w:bidi="fa-IR"/>
    </w:rPr>
  </w:style>
  <w:style w:type="character" w:customStyle="1" w:styleId="Heading3Char">
    <w:name w:val="Heading 3 Char"/>
    <w:basedOn w:val="DefaultParagraphFont"/>
    <w:link w:val="Heading3"/>
    <w:uiPriority w:val="9"/>
    <w:rsid w:val="00E800CB"/>
    <w:rPr>
      <w:rFonts w:ascii="Arial" w:eastAsia="Times New Roman" w:hAnsi="Arial" w:cs="Arial"/>
      <w:b/>
      <w:bCs/>
      <w:sz w:val="26"/>
      <w:szCs w:val="26"/>
      <w:lang w:bidi="fa-IR"/>
    </w:rPr>
  </w:style>
  <w:style w:type="paragraph" w:customStyle="1" w:styleId="subject">
    <w:name w:val="subject"/>
    <w:basedOn w:val="Normal"/>
    <w:link w:val="subjectChar"/>
    <w:qFormat/>
    <w:rsid w:val="00E800CB"/>
    <w:pPr>
      <w:autoSpaceDE w:val="0"/>
      <w:autoSpaceDN w:val="0"/>
      <w:adjustRightInd w:val="0"/>
      <w:spacing w:after="0" w:line="240" w:lineRule="exact"/>
    </w:pPr>
    <w:rPr>
      <w:rFonts w:ascii="Chaparral Pro" w:hAnsi="Chaparral Pro" w:cs="AdvOTa42dc7d3.B"/>
      <w:b/>
      <w:bCs/>
      <w:color w:val="00369A"/>
      <w:sz w:val="28"/>
      <w:szCs w:val="27"/>
      <w:lang w:bidi="fa-IR"/>
    </w:rPr>
  </w:style>
  <w:style w:type="character" w:customStyle="1" w:styleId="subjectChar">
    <w:name w:val="subject Char"/>
    <w:basedOn w:val="DefaultParagraphFont"/>
    <w:link w:val="subject"/>
    <w:rsid w:val="00E800CB"/>
    <w:rPr>
      <w:rFonts w:ascii="Chaparral Pro" w:hAnsi="Chaparral Pro" w:cs="AdvOTa42dc7d3.B"/>
      <w:b/>
      <w:bCs/>
      <w:color w:val="00369A"/>
      <w:sz w:val="28"/>
      <w:szCs w:val="27"/>
      <w:lang w:bidi="fa-IR"/>
    </w:rPr>
  </w:style>
  <w:style w:type="character" w:customStyle="1" w:styleId="Heading1Char">
    <w:name w:val="Heading 1 Char"/>
    <w:basedOn w:val="DefaultParagraphFont"/>
    <w:link w:val="Heading1"/>
    <w:uiPriority w:val="9"/>
    <w:rsid w:val="00AF5E44"/>
    <w:rPr>
      <w:rFonts w:asciiTheme="majorHAnsi" w:eastAsiaTheme="majorEastAsia" w:hAnsiTheme="majorHAnsi" w:cstheme="majorBidi"/>
      <w:color w:val="2E74B5" w:themeColor="accent1" w:themeShade="BF"/>
      <w:sz w:val="32"/>
      <w:szCs w:val="32"/>
    </w:rPr>
  </w:style>
  <w:style w:type="paragraph" w:customStyle="1" w:styleId="Standard">
    <w:name w:val="Standard"/>
    <w:rsid w:val="002B51C2"/>
    <w:pPr>
      <w:suppressAutoHyphens/>
      <w:autoSpaceDN w:val="0"/>
      <w:spacing w:after="200" w:line="276" w:lineRule="auto"/>
      <w:textAlignment w:val="baseline"/>
    </w:pPr>
    <w:rPr>
      <w:rFonts w:ascii="Calibri" w:eastAsia="SimSun" w:hAnsi="Calibri" w:cs="F"/>
      <w:kern w:val="3"/>
    </w:rPr>
  </w:style>
  <w:style w:type="character" w:customStyle="1" w:styleId="Heading2Char">
    <w:name w:val="Heading 2 Char"/>
    <w:basedOn w:val="DefaultParagraphFont"/>
    <w:link w:val="Heading2"/>
    <w:uiPriority w:val="9"/>
    <w:rsid w:val="00020BC9"/>
    <w:rPr>
      <w:rFonts w:asciiTheme="majorHAnsi" w:eastAsiaTheme="majorEastAsia" w:hAnsiTheme="majorHAnsi" w:cstheme="majorBidi"/>
      <w:b/>
      <w:bCs/>
      <w:color w:val="5B9BD5" w:themeColor="accent1"/>
      <w:sz w:val="26"/>
      <w:szCs w:val="26"/>
    </w:rPr>
  </w:style>
  <w:style w:type="character" w:styleId="Emphasis">
    <w:name w:val="Emphasis"/>
    <w:basedOn w:val="DefaultParagraphFont"/>
    <w:qFormat/>
    <w:rsid w:val="00020BC9"/>
    <w:rPr>
      <w:i/>
      <w:iCs/>
    </w:rPr>
  </w:style>
  <w:style w:type="character" w:customStyle="1" w:styleId="jlqj4b">
    <w:name w:val="jlqj4b"/>
    <w:basedOn w:val="DefaultParagraphFont"/>
    <w:rsid w:val="0039393B"/>
  </w:style>
  <w:style w:type="character" w:styleId="PageNumber">
    <w:name w:val="page number"/>
    <w:basedOn w:val="DefaultParagraphFont"/>
    <w:rsid w:val="001B13D3"/>
  </w:style>
  <w:style w:type="paragraph" w:customStyle="1" w:styleId="MDPI41tablecaption">
    <w:name w:val="MDPI_4.1_table_caption"/>
    <w:qFormat/>
    <w:rsid w:val="00586419"/>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2tablebody">
    <w:name w:val="MDPI_4.2_table_body"/>
    <w:qFormat/>
    <w:rsid w:val="00586419"/>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Normal"/>
    <w:qFormat/>
    <w:rsid w:val="00586419"/>
    <w:pPr>
      <w:adjustRightInd w:val="0"/>
      <w:snapToGrid w:val="0"/>
      <w:spacing w:after="0" w:line="228" w:lineRule="auto"/>
      <w:ind w:left="2608"/>
      <w:jc w:val="both"/>
    </w:pPr>
    <w:rPr>
      <w:rFonts w:ascii="Palatino Linotype" w:eastAsia="Times New Roman" w:hAnsi="Palatino Linotype" w:cs="Cordia New"/>
      <w:color w:val="000000"/>
      <w:sz w:val="18"/>
      <w:lang w:eastAsia="de-DE" w:bidi="en-US"/>
    </w:rPr>
  </w:style>
  <w:style w:type="paragraph" w:customStyle="1" w:styleId="MDPI31text">
    <w:name w:val="MDPI_3.1_text"/>
    <w:qFormat/>
    <w:rsid w:val="00345A6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35textbeforelist">
    <w:name w:val="MDPI_3.5_text_before_list"/>
    <w:qFormat/>
    <w:rsid w:val="00345A6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37itemize">
    <w:name w:val="MDPI_3.7_itemize"/>
    <w:qFormat/>
    <w:rsid w:val="00345A6E"/>
    <w:pPr>
      <w:numPr>
        <w:numId w:val="4"/>
      </w:numPr>
      <w:adjustRightInd w:val="0"/>
      <w:snapToGrid w:val="0"/>
      <w:spacing w:after="0" w:line="228" w:lineRule="auto"/>
      <w:jc w:val="both"/>
    </w:pPr>
    <w:rPr>
      <w:rFonts w:ascii="Palatino Linotype" w:eastAsia="Times New Roman" w:hAnsi="Palatino Linotype" w:cs="Times New Roman"/>
      <w:color w:val="000000"/>
      <w:sz w:val="20"/>
      <w:lang w:eastAsia="de-DE" w:bidi="en-US"/>
    </w:rPr>
  </w:style>
  <w:style w:type="paragraph" w:customStyle="1" w:styleId="MDPI38bullet">
    <w:name w:val="MDPI_3.8_bullet"/>
    <w:qFormat/>
    <w:rsid w:val="00345A6E"/>
    <w:pPr>
      <w:numPr>
        <w:numId w:val="3"/>
      </w:numPr>
      <w:adjustRightInd w:val="0"/>
      <w:snapToGrid w:val="0"/>
      <w:spacing w:after="0" w:line="228" w:lineRule="auto"/>
      <w:jc w:val="both"/>
    </w:pPr>
    <w:rPr>
      <w:rFonts w:ascii="Palatino Linotype" w:eastAsia="Times New Roman" w:hAnsi="Palatino Linotype" w:cs="Times New Roman"/>
      <w:color w:val="000000"/>
      <w:sz w:val="20"/>
      <w:lang w:eastAsia="de-DE" w:bidi="en-US"/>
    </w:rPr>
  </w:style>
  <w:style w:type="paragraph" w:customStyle="1" w:styleId="MDPI23heading3">
    <w:name w:val="MDPI_2.3_heading3"/>
    <w:qFormat/>
    <w:rsid w:val="00345A6E"/>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eastAsia="de-DE" w:bidi="en-US"/>
    </w:rPr>
  </w:style>
  <w:style w:type="character" w:styleId="FollowedHyperlink">
    <w:name w:val="FollowedHyperlink"/>
    <w:basedOn w:val="DefaultParagraphFont"/>
    <w:uiPriority w:val="99"/>
    <w:semiHidden/>
    <w:unhideWhenUsed/>
    <w:rsid w:val="00D13689"/>
    <w:rPr>
      <w:color w:val="954F72" w:themeColor="followedHyperlink"/>
      <w:u w:val="single"/>
    </w:rPr>
  </w:style>
  <w:style w:type="character" w:styleId="PlaceholderText">
    <w:name w:val="Placeholder Text"/>
    <w:basedOn w:val="DefaultParagraphFont"/>
    <w:uiPriority w:val="99"/>
    <w:semiHidden/>
    <w:rsid w:val="00541B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yperlink" Target="https://www.elsevier.com/authors/policies-and-guidelines/credit-author-statement" TargetMode="External"/><Relationship Id="rId18" Type="http://schemas.openxmlformats.org/officeDocument/2006/relationships/hyperlink" Target="https://doi.org/10.1287/mnsc.2019.03116" TargetMode="External"/><Relationship Id="rId26" Type="http://schemas.openxmlformats.org/officeDocument/2006/relationships/hyperlink" Target="https://doi.org/10.1007/978-3-031-80512-7_80" TargetMode="External"/><Relationship Id="rId3" Type="http://schemas.openxmlformats.org/officeDocument/2006/relationships/styles" Target="styles.xml"/><Relationship Id="rId21" Type="http://schemas.openxmlformats.org/officeDocument/2006/relationships/hyperlink" Target="https://doi.org/10.3390/e26060505"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1016/j.dsm.2024.06.001" TargetMode="External"/><Relationship Id="rId25" Type="http://schemas.openxmlformats.org/officeDocument/2006/relationships/hyperlink" Target="https://doi.org/10.1108/IJSHE-04-2024-0301" TargetMode="External"/><Relationship Id="rId2" Type="http://schemas.openxmlformats.org/officeDocument/2006/relationships/numbering" Target="numbering.xml"/><Relationship Id="rId16" Type="http://schemas.openxmlformats.org/officeDocument/2006/relationships/hyperlink" Target="https://dx.doi.org/10.47456/bjpe.v11i1.46368" TargetMode="External"/><Relationship Id="rId20" Type="http://schemas.openxmlformats.org/officeDocument/2006/relationships/hyperlink" Target="https://doi.org/10.1080/12265934.2025.245250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53469/jtpes.2025.05(03).04" TargetMode="External"/><Relationship Id="rId5" Type="http://schemas.openxmlformats.org/officeDocument/2006/relationships/webSettings" Target="webSettings.xml"/><Relationship Id="rId15" Type="http://schemas.openxmlformats.org/officeDocument/2006/relationships/hyperlink" Target="https://doi.org/10.1080/02681102.2025.2472495" TargetMode="External"/><Relationship Id="rId23" Type="http://schemas.openxmlformats.org/officeDocument/2006/relationships/hyperlink" Target="https://doi.org/10.1108/LM-11-2023-0118" TargetMode="External"/><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hyperlink" Target="https://doi.org/10.1063/5.020827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authorservices.taylorandfrancis.com/data-sharing/share-your-data/data-availability-statements/" TargetMode="External"/><Relationship Id="rId22" Type="http://schemas.openxmlformats.org/officeDocument/2006/relationships/hyperlink" Target="https://doi.org/10.57239/PJLSS-2025-23.1.0020"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DA2FB-02A6-4482-A839-4DAD508D3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3903</Words>
  <Characters>22250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Paper Title, Management Science and Information Technology</vt:lpstr>
    </vt:vector>
  </TitlesOfParts>
  <Manager>Management Science and Information Technology</Manager>
  <Company>Management Science and Information Technology</Company>
  <LinksUpToDate>false</LinksUpToDate>
  <CharactersWithSpaces>26101</CharactersWithSpaces>
  <SharedDoc>false</SharedDoc>
  <HyperlinkBase>https://msit.refconf.com/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Management Science and Information Technology</dc:title>
  <dc:subject>Management; Information Technology; Management Science and Information Technology</dc:subject>
  <dc:creator>A B;C D</dc:creator>
  <cp:keywords>Management; Information Technology; Management Science and Information Technology</cp:keywords>
  <dc:description>Management; Information Technology; Management Science and Information Technology</dc:description>
  <cp:lastModifiedBy>Windows User</cp:lastModifiedBy>
  <cp:revision>40</cp:revision>
  <cp:lastPrinted>2025-12-18T06:04:00Z</cp:lastPrinted>
  <dcterms:created xsi:type="dcterms:W3CDTF">2025-12-15T19:33:00Z</dcterms:created>
  <dcterms:modified xsi:type="dcterms:W3CDTF">2026-02-12T15:29:00Z</dcterms:modified>
  <cp:category>Paper</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06f304489f2579c028f8bbdd80b9fc56067ab36847b696deeebc1cb048c8966b</vt:lpwstr>
  </property>
</Properties>
</file>